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B647635" w14:textId="77777777" w:rsidR="0031359B" w:rsidRPr="00DA2C2B" w:rsidRDefault="004829DB" w:rsidP="00D85B80">
      <w:pPr>
        <w:jc w:val="both"/>
        <w:rPr>
          <w:rFonts w:ascii="Arial" w:hAnsi="Arial" w:cs="Arial"/>
          <w:b/>
          <w:sz w:val="20"/>
          <w:szCs w:val="24"/>
        </w:rPr>
      </w:pPr>
      <w:r w:rsidRPr="00DA2C2B">
        <w:rPr>
          <w:rFonts w:ascii="Arial" w:hAnsi="Arial" w:cs="Arial"/>
          <w:b/>
          <w:sz w:val="20"/>
          <w:szCs w:val="24"/>
        </w:rPr>
        <w:t>DIRECCION</w:t>
      </w:r>
      <w:r w:rsidR="00D85B80" w:rsidRPr="00DA2C2B">
        <w:rPr>
          <w:rFonts w:ascii="Arial" w:hAnsi="Arial" w:cs="Arial"/>
          <w:b/>
          <w:sz w:val="20"/>
          <w:szCs w:val="24"/>
        </w:rPr>
        <w:t xml:space="preserve">, SUBDIRECCIÓN O </w:t>
      </w:r>
      <w:r w:rsidRPr="00DA2C2B">
        <w:rPr>
          <w:rFonts w:ascii="Arial" w:hAnsi="Arial" w:cs="Arial"/>
          <w:b/>
          <w:sz w:val="20"/>
          <w:szCs w:val="24"/>
        </w:rPr>
        <w:t>UNID</w:t>
      </w:r>
      <w:r w:rsidR="000B6692" w:rsidRPr="00DA2C2B">
        <w:rPr>
          <w:rFonts w:ascii="Arial" w:hAnsi="Arial" w:cs="Arial"/>
          <w:b/>
          <w:sz w:val="20"/>
          <w:szCs w:val="24"/>
        </w:rPr>
        <w:t xml:space="preserve">AD: </w:t>
      </w:r>
      <w:r w:rsidR="0000503D" w:rsidRPr="00DA2C2B">
        <w:rPr>
          <w:rFonts w:ascii="Arial" w:hAnsi="Arial" w:cs="Arial"/>
          <w:b/>
          <w:sz w:val="20"/>
          <w:szCs w:val="24"/>
        </w:rPr>
        <w:t>Dirección de Desarrollo Urbano y Obras Públicas.</w:t>
      </w:r>
    </w:p>
    <w:p w14:paraId="68179FE0" w14:textId="77777777" w:rsidR="0000503D" w:rsidRPr="00DA2C2B" w:rsidRDefault="000B6692" w:rsidP="0000503D">
      <w:pPr>
        <w:spacing w:after="0" w:line="240" w:lineRule="auto"/>
        <w:rPr>
          <w:rFonts w:ascii="Arial" w:hAnsi="Arial" w:cs="Arial"/>
          <w:b/>
          <w:bCs/>
        </w:rPr>
      </w:pPr>
      <w:r w:rsidRPr="00DA2C2B">
        <w:rPr>
          <w:rFonts w:ascii="Arial" w:hAnsi="Arial" w:cs="Arial"/>
          <w:b/>
          <w:sz w:val="20"/>
          <w:szCs w:val="24"/>
        </w:rPr>
        <w:t xml:space="preserve">DIRECTOR, TITULAR O RESPONSABLE DE LA DEPENDENCIA: </w:t>
      </w:r>
      <w:r w:rsidR="0000503D" w:rsidRPr="00DA2C2B">
        <w:rPr>
          <w:rFonts w:ascii="Arial" w:hAnsi="Arial" w:cs="Arial"/>
          <w:b/>
          <w:sz w:val="20"/>
          <w:szCs w:val="24"/>
        </w:rPr>
        <w:t>Ing.</w:t>
      </w:r>
      <w:r w:rsidR="0000503D" w:rsidRPr="00DA2C2B">
        <w:rPr>
          <w:rFonts w:ascii="Arial" w:hAnsi="Arial" w:cs="Arial"/>
          <w:b/>
          <w:bCs/>
        </w:rPr>
        <w:t xml:space="preserve"> Manuel Jesús León Irola.</w:t>
      </w:r>
    </w:p>
    <w:tbl>
      <w:tblPr>
        <w:tblStyle w:val="Tablaconcuadrcula"/>
        <w:tblW w:w="13886" w:type="dxa"/>
        <w:tblInd w:w="-289" w:type="dxa"/>
        <w:shd w:val="clear" w:color="auto" w:fill="2E74B5" w:themeFill="accent1" w:themeFillShade="BF"/>
        <w:tblLook w:val="04A0" w:firstRow="1" w:lastRow="0" w:firstColumn="1" w:lastColumn="0" w:noHBand="0" w:noVBand="1"/>
      </w:tblPr>
      <w:tblGrid>
        <w:gridCol w:w="13886"/>
      </w:tblGrid>
      <w:tr w:rsidR="00454C75" w:rsidRPr="00DA2C2B" w14:paraId="606C48A5" w14:textId="77777777" w:rsidTr="002E1853">
        <w:tc>
          <w:tcPr>
            <w:tcW w:w="13886" w:type="dxa"/>
            <w:shd w:val="clear" w:color="auto" w:fill="2E74B5" w:themeFill="accent1" w:themeFillShade="BF"/>
          </w:tcPr>
          <w:p w14:paraId="6D5D3F4C" w14:textId="77777777" w:rsidR="00454C75" w:rsidRPr="00DA2C2B" w:rsidRDefault="00454C75" w:rsidP="00454C75">
            <w:pPr>
              <w:jc w:val="center"/>
              <w:rPr>
                <w:rFonts w:ascii="Arial" w:hAnsi="Arial" w:cs="Arial"/>
                <w:b/>
                <w:color w:val="FFFFFF" w:themeColor="background1"/>
                <w:sz w:val="24"/>
                <w:szCs w:val="24"/>
              </w:rPr>
            </w:pPr>
          </w:p>
          <w:p w14:paraId="2D52282B" w14:textId="31119022" w:rsidR="00454C75" w:rsidRPr="00DA2C2B" w:rsidRDefault="00454C75" w:rsidP="00454C75">
            <w:pPr>
              <w:jc w:val="center"/>
              <w:rPr>
                <w:rFonts w:ascii="Arial" w:hAnsi="Arial" w:cs="Arial"/>
                <w:b/>
                <w:color w:val="FFFFFF" w:themeColor="background1"/>
                <w:sz w:val="24"/>
                <w:szCs w:val="24"/>
              </w:rPr>
            </w:pPr>
            <w:r w:rsidRPr="00DA2C2B">
              <w:rPr>
                <w:rFonts w:ascii="Arial" w:hAnsi="Arial" w:cs="Arial"/>
                <w:b/>
                <w:color w:val="FFFFFF" w:themeColor="background1"/>
                <w:sz w:val="24"/>
                <w:szCs w:val="24"/>
              </w:rPr>
              <w:t xml:space="preserve">INFORME CORRESPONDIENTE AL MES </w:t>
            </w:r>
            <w:r w:rsidRPr="00BA35B4">
              <w:rPr>
                <w:rFonts w:ascii="Arial" w:hAnsi="Arial" w:cs="Arial"/>
                <w:b/>
                <w:color w:val="FFFFFF" w:themeColor="background1"/>
                <w:sz w:val="24"/>
                <w:szCs w:val="24"/>
              </w:rPr>
              <w:t xml:space="preserve">DE </w:t>
            </w:r>
            <w:r w:rsidR="00205B89">
              <w:rPr>
                <w:rFonts w:ascii="Arial" w:hAnsi="Arial" w:cs="Arial"/>
                <w:b/>
                <w:color w:val="FFFFFF" w:themeColor="background1"/>
                <w:sz w:val="24"/>
                <w:szCs w:val="24"/>
              </w:rPr>
              <w:t>MARZ</w:t>
            </w:r>
            <w:r w:rsidR="005B6625">
              <w:rPr>
                <w:rFonts w:ascii="Arial" w:hAnsi="Arial" w:cs="Arial"/>
                <w:b/>
                <w:color w:val="FFFFFF" w:themeColor="background1"/>
                <w:sz w:val="24"/>
                <w:szCs w:val="24"/>
              </w:rPr>
              <w:t>O</w:t>
            </w:r>
            <w:r w:rsidR="000B6692" w:rsidRPr="00DA2C2B">
              <w:rPr>
                <w:rFonts w:ascii="Arial" w:hAnsi="Arial" w:cs="Arial"/>
                <w:b/>
                <w:color w:val="FFFFFF" w:themeColor="background1"/>
                <w:sz w:val="24"/>
                <w:szCs w:val="24"/>
              </w:rPr>
              <w:t xml:space="preserve"> DE 202</w:t>
            </w:r>
            <w:r w:rsidR="004B1518">
              <w:rPr>
                <w:rFonts w:ascii="Arial" w:hAnsi="Arial" w:cs="Arial"/>
                <w:b/>
                <w:color w:val="FFFFFF" w:themeColor="background1"/>
                <w:sz w:val="24"/>
                <w:szCs w:val="24"/>
              </w:rPr>
              <w:t>6</w:t>
            </w:r>
          </w:p>
          <w:p w14:paraId="43DBC047" w14:textId="77777777" w:rsidR="00454C75" w:rsidRPr="00DA2C2B" w:rsidRDefault="00454C75" w:rsidP="00454C75">
            <w:pPr>
              <w:jc w:val="center"/>
              <w:rPr>
                <w:rFonts w:ascii="Arial" w:hAnsi="Arial" w:cs="Arial"/>
                <w:b/>
                <w:color w:val="FFFFFF" w:themeColor="background1"/>
                <w:sz w:val="24"/>
                <w:szCs w:val="24"/>
              </w:rPr>
            </w:pPr>
          </w:p>
        </w:tc>
      </w:tr>
      <w:tr w:rsidR="00C72349" w:rsidRPr="00DA2C2B" w14:paraId="11C90D93" w14:textId="77777777" w:rsidTr="002E1853">
        <w:tblPrEx>
          <w:shd w:val="clear" w:color="auto" w:fill="auto"/>
        </w:tblPrEx>
        <w:tc>
          <w:tcPr>
            <w:tcW w:w="13886" w:type="dxa"/>
            <w:shd w:val="clear" w:color="auto" w:fill="2E74B5" w:themeFill="accent1" w:themeFillShade="BF"/>
          </w:tcPr>
          <w:p w14:paraId="6C9E58FF" w14:textId="77777777" w:rsidR="00C72349" w:rsidRPr="00DA2C2B" w:rsidRDefault="00C72349" w:rsidP="00454C75">
            <w:pPr>
              <w:jc w:val="center"/>
              <w:rPr>
                <w:rFonts w:ascii="Arial" w:hAnsi="Arial" w:cs="Arial"/>
                <w:b/>
                <w:color w:val="FFFFFF" w:themeColor="background1"/>
                <w:sz w:val="24"/>
                <w:szCs w:val="24"/>
              </w:rPr>
            </w:pPr>
            <w:r w:rsidRPr="00DA2C2B">
              <w:rPr>
                <w:rFonts w:ascii="Arial" w:hAnsi="Arial" w:cs="Arial"/>
                <w:b/>
                <w:color w:val="FFFFFF" w:themeColor="background1"/>
                <w:sz w:val="24"/>
                <w:szCs w:val="24"/>
              </w:rPr>
              <w:t>ASUNTOS ATENDIDOS</w:t>
            </w:r>
          </w:p>
        </w:tc>
      </w:tr>
      <w:tr w:rsidR="009D7AEE" w:rsidRPr="00DA2C2B" w14:paraId="2AB7DC83" w14:textId="77777777" w:rsidTr="002E1853">
        <w:tblPrEx>
          <w:shd w:val="clear" w:color="auto" w:fill="auto"/>
        </w:tblPrEx>
        <w:trPr>
          <w:trHeight w:val="416"/>
        </w:trPr>
        <w:tc>
          <w:tcPr>
            <w:tcW w:w="13886" w:type="dxa"/>
          </w:tcPr>
          <w:p w14:paraId="51C8671A" w14:textId="77777777" w:rsidR="0091513E" w:rsidRPr="008B0CDA" w:rsidRDefault="0091513E" w:rsidP="0091513E">
            <w:pPr>
              <w:jc w:val="center"/>
              <w:rPr>
                <w:rFonts w:ascii="Arial" w:hAnsi="Arial" w:cs="Arial"/>
                <w:b/>
                <w:sz w:val="24"/>
                <w:szCs w:val="24"/>
              </w:rPr>
            </w:pPr>
          </w:p>
          <w:p w14:paraId="37AB4719" w14:textId="10282A37" w:rsidR="000B6692" w:rsidRPr="00BF3D43" w:rsidRDefault="00FB5EB3" w:rsidP="0091513E">
            <w:pPr>
              <w:jc w:val="center"/>
              <w:rPr>
                <w:rFonts w:ascii="Arial" w:hAnsi="Arial" w:cs="Arial"/>
                <w:b/>
                <w:sz w:val="24"/>
                <w:szCs w:val="24"/>
              </w:rPr>
            </w:pPr>
            <w:r w:rsidRPr="00BF3D43">
              <w:rPr>
                <w:rFonts w:ascii="Arial" w:hAnsi="Arial" w:cs="Arial"/>
                <w:b/>
                <w:sz w:val="24"/>
                <w:szCs w:val="24"/>
              </w:rPr>
              <w:t>DESARROLLO URBANO</w:t>
            </w:r>
          </w:p>
          <w:p w14:paraId="33361BF0" w14:textId="671F883B" w:rsidR="000442D3" w:rsidRPr="008B0CDA" w:rsidRDefault="000442D3" w:rsidP="00206F68">
            <w:pPr>
              <w:jc w:val="both"/>
              <w:rPr>
                <w:rFonts w:ascii="Arial" w:hAnsi="Arial" w:cs="Arial"/>
              </w:rPr>
            </w:pPr>
          </w:p>
          <w:p w14:paraId="58589229" w14:textId="77777777" w:rsidR="00037E9E" w:rsidRPr="00037E9E" w:rsidRDefault="00037E9E" w:rsidP="00037E9E">
            <w:pPr>
              <w:pStyle w:val="Prrafodelista"/>
              <w:numPr>
                <w:ilvl w:val="0"/>
                <w:numId w:val="8"/>
              </w:numPr>
              <w:jc w:val="both"/>
              <w:rPr>
                <w:rFonts w:ascii="Arial" w:hAnsi="Arial" w:cs="Arial"/>
              </w:rPr>
            </w:pPr>
            <w:r w:rsidRPr="00037E9E">
              <w:rPr>
                <w:rFonts w:ascii="Arial" w:hAnsi="Arial" w:cs="Arial"/>
              </w:rPr>
              <w:t>Se brindó atención y orientación a 108 personas en general que solicitaban los requisitos para poder acceder a los servicios que el Departamento de Desarrollo Urbano ofrece a la ciudadanía en materia general de construcción y sus derivados.</w:t>
            </w:r>
          </w:p>
          <w:p w14:paraId="58EC05E3" w14:textId="77777777" w:rsidR="00037E9E" w:rsidRPr="00037E9E" w:rsidRDefault="00037E9E" w:rsidP="00037E9E">
            <w:pPr>
              <w:pStyle w:val="Prrafodelista"/>
              <w:numPr>
                <w:ilvl w:val="0"/>
                <w:numId w:val="8"/>
              </w:numPr>
              <w:jc w:val="both"/>
              <w:rPr>
                <w:rFonts w:ascii="Arial" w:hAnsi="Arial" w:cs="Arial"/>
              </w:rPr>
            </w:pPr>
            <w:r w:rsidRPr="00037E9E">
              <w:rPr>
                <w:rFonts w:ascii="Arial" w:hAnsi="Arial" w:cs="Arial"/>
              </w:rPr>
              <w:t>Ingresaron 108 trámites para obtención de licencia de construcción, demolición, uso de suelo, constancia de alineamiento, terminación de obra, carta de congruencia, etc.</w:t>
            </w:r>
          </w:p>
          <w:p w14:paraId="71AAAAE1" w14:textId="77777777" w:rsidR="00037E9E" w:rsidRPr="00037E9E" w:rsidRDefault="00037E9E" w:rsidP="00037E9E">
            <w:pPr>
              <w:pStyle w:val="Prrafodelista"/>
              <w:numPr>
                <w:ilvl w:val="0"/>
                <w:numId w:val="8"/>
              </w:numPr>
              <w:jc w:val="both"/>
              <w:rPr>
                <w:rFonts w:ascii="Arial" w:hAnsi="Arial" w:cs="Arial"/>
              </w:rPr>
            </w:pPr>
            <w:r w:rsidRPr="00037E9E">
              <w:rPr>
                <w:rFonts w:ascii="Arial" w:hAnsi="Arial" w:cs="Arial"/>
              </w:rPr>
              <w:t>Se concluyeron 158 trámites (18 DEL MODULO).</w:t>
            </w:r>
          </w:p>
          <w:p w14:paraId="3B6A7CA3" w14:textId="77777777" w:rsidR="00037E9E" w:rsidRPr="00037E9E" w:rsidRDefault="00037E9E" w:rsidP="00037E9E">
            <w:pPr>
              <w:pStyle w:val="Prrafodelista"/>
              <w:numPr>
                <w:ilvl w:val="0"/>
                <w:numId w:val="8"/>
              </w:numPr>
              <w:jc w:val="both"/>
              <w:rPr>
                <w:rFonts w:ascii="Arial" w:hAnsi="Arial" w:cs="Arial"/>
              </w:rPr>
            </w:pPr>
            <w:r w:rsidRPr="00037E9E">
              <w:rPr>
                <w:rFonts w:ascii="Arial" w:hAnsi="Arial" w:cs="Arial"/>
              </w:rPr>
              <w:t>Se realizó recorrido diario en la cabecera municipal y comisarías con la finalidad de localizar las obras que se encuentran en proceso de ejecución y exhortar a los responsables y/o propietarios a regularizar dichas construcciones. Para ello se entregaron 18 notificaciones de las cuales 16 son de construcción en las que se informa la documentación que se debe entregar para obtener las licencias respectivas y cumplir con la normativa aplicable, y 2 de Retiro de material, 0 de uso de suelo.</w:t>
            </w:r>
          </w:p>
          <w:p w14:paraId="49B10301" w14:textId="77777777" w:rsidR="008A7628" w:rsidRPr="008A2ABF" w:rsidRDefault="008A7628" w:rsidP="008A2ABF">
            <w:pPr>
              <w:pStyle w:val="Prrafodelista"/>
              <w:numPr>
                <w:ilvl w:val="0"/>
                <w:numId w:val="8"/>
              </w:numPr>
              <w:jc w:val="both"/>
              <w:rPr>
                <w:rFonts w:ascii="Arial" w:hAnsi="Arial" w:cs="Arial"/>
              </w:rPr>
            </w:pPr>
          </w:p>
          <w:p w14:paraId="091D9851" w14:textId="77777777" w:rsidR="00035C4E" w:rsidRDefault="00035C4E" w:rsidP="00BB3B5E">
            <w:pPr>
              <w:jc w:val="center"/>
              <w:rPr>
                <w:rFonts w:ascii="Arial" w:eastAsia="Times New Roman" w:hAnsi="Arial" w:cs="Arial"/>
                <w:b/>
                <w:bCs/>
                <w:szCs w:val="20"/>
                <w:lang w:eastAsia="es-MX"/>
              </w:rPr>
            </w:pPr>
          </w:p>
          <w:p w14:paraId="1D4BE78F" w14:textId="5CCEEB16" w:rsidR="00BB3B5E" w:rsidRDefault="00BB3B5E" w:rsidP="00BB3B5E">
            <w:pPr>
              <w:jc w:val="center"/>
              <w:rPr>
                <w:rFonts w:ascii="Arial" w:eastAsia="Times New Roman" w:hAnsi="Arial" w:cs="Arial"/>
                <w:b/>
                <w:bCs/>
                <w:szCs w:val="20"/>
                <w:lang w:eastAsia="es-MX"/>
              </w:rPr>
            </w:pPr>
            <w:r w:rsidRPr="008B0CDA">
              <w:rPr>
                <w:rFonts w:ascii="Arial" w:eastAsia="Times New Roman" w:hAnsi="Arial" w:cs="Arial"/>
                <w:b/>
                <w:bCs/>
                <w:szCs w:val="20"/>
                <w:lang w:eastAsia="es-MX"/>
              </w:rPr>
              <w:t xml:space="preserve">REPORTE ECONOMICO DESARROLLO URBANO MES DE </w:t>
            </w:r>
            <w:r w:rsidR="003227D2">
              <w:rPr>
                <w:rFonts w:ascii="Arial" w:eastAsia="Times New Roman" w:hAnsi="Arial" w:cs="Arial"/>
                <w:b/>
                <w:bCs/>
                <w:szCs w:val="20"/>
                <w:lang w:eastAsia="es-MX"/>
              </w:rPr>
              <w:t>MARZ</w:t>
            </w:r>
            <w:r>
              <w:rPr>
                <w:rFonts w:ascii="Arial" w:eastAsia="Times New Roman" w:hAnsi="Arial" w:cs="Arial"/>
                <w:b/>
                <w:bCs/>
                <w:szCs w:val="20"/>
                <w:lang w:eastAsia="es-MX"/>
              </w:rPr>
              <w:t>O DE 2026</w:t>
            </w:r>
          </w:p>
          <w:p w14:paraId="0E8A5E65" w14:textId="77777777" w:rsidR="008A2ABF" w:rsidRDefault="008A2ABF" w:rsidP="008A2ABF">
            <w:pPr>
              <w:rPr>
                <w:rFonts w:ascii="Arial" w:eastAsia="Times New Roman" w:hAnsi="Arial" w:cs="Arial"/>
                <w:b/>
                <w:bCs/>
                <w:szCs w:val="20"/>
                <w:lang w:eastAsia="es-MX"/>
              </w:rPr>
            </w:pPr>
          </w:p>
          <w:tbl>
            <w:tblPr>
              <w:tblW w:w="13612" w:type="dxa"/>
              <w:tblCellMar>
                <w:left w:w="70" w:type="dxa"/>
                <w:right w:w="70" w:type="dxa"/>
              </w:tblCellMar>
              <w:tblLook w:val="04A0" w:firstRow="1" w:lastRow="0" w:firstColumn="1" w:lastColumn="0" w:noHBand="0" w:noVBand="1"/>
            </w:tblPr>
            <w:tblGrid>
              <w:gridCol w:w="8792"/>
              <w:gridCol w:w="2552"/>
              <w:gridCol w:w="2268"/>
            </w:tblGrid>
            <w:tr w:rsidR="003227D2" w:rsidRPr="003227D2" w14:paraId="74922C25" w14:textId="77777777" w:rsidTr="003227D2">
              <w:trPr>
                <w:trHeight w:val="330"/>
              </w:trPr>
              <w:tc>
                <w:tcPr>
                  <w:tcW w:w="8792" w:type="dxa"/>
                  <w:tcBorders>
                    <w:top w:val="double" w:sz="6" w:space="0" w:color="3F3F3F"/>
                    <w:left w:val="double" w:sz="6" w:space="0" w:color="3F3F3F"/>
                    <w:bottom w:val="double" w:sz="6" w:space="0" w:color="3F3F3F"/>
                    <w:right w:val="double" w:sz="6" w:space="0" w:color="3F3F3F"/>
                  </w:tcBorders>
                  <w:shd w:val="clear" w:color="000000" w:fill="FFFFFF"/>
                  <w:vAlign w:val="center"/>
                  <w:hideMark/>
                </w:tcPr>
                <w:p w14:paraId="6639AED3" w14:textId="77777777" w:rsidR="003227D2" w:rsidRPr="003227D2" w:rsidRDefault="003227D2" w:rsidP="003227D2">
                  <w:pPr>
                    <w:spacing w:after="0" w:line="240" w:lineRule="auto"/>
                    <w:jc w:val="center"/>
                    <w:rPr>
                      <w:rFonts w:ascii="Arial" w:eastAsia="Times New Roman" w:hAnsi="Arial" w:cs="Arial"/>
                      <w:b/>
                      <w:bCs/>
                      <w:color w:val="000000"/>
                      <w:lang w:val="es-419" w:eastAsia="es-419"/>
                    </w:rPr>
                  </w:pPr>
                  <w:r w:rsidRPr="003227D2">
                    <w:rPr>
                      <w:rFonts w:ascii="Arial" w:eastAsia="Times New Roman" w:hAnsi="Arial" w:cs="Arial"/>
                      <w:b/>
                      <w:bCs/>
                      <w:color w:val="000000"/>
                      <w:lang w:val="es-419" w:eastAsia="es-419"/>
                    </w:rPr>
                    <w:t>CONCEPTO</w:t>
                  </w:r>
                </w:p>
              </w:tc>
              <w:tc>
                <w:tcPr>
                  <w:tcW w:w="2552" w:type="dxa"/>
                  <w:tcBorders>
                    <w:top w:val="double" w:sz="6" w:space="0" w:color="3F3F3F"/>
                    <w:left w:val="nil"/>
                    <w:bottom w:val="double" w:sz="6" w:space="0" w:color="3F3F3F"/>
                    <w:right w:val="double" w:sz="6" w:space="0" w:color="3F3F3F"/>
                  </w:tcBorders>
                  <w:shd w:val="clear" w:color="000000" w:fill="FFFFFF"/>
                  <w:vAlign w:val="center"/>
                  <w:hideMark/>
                </w:tcPr>
                <w:p w14:paraId="4DF4CB0A" w14:textId="77777777" w:rsidR="003227D2" w:rsidRPr="003227D2" w:rsidRDefault="003227D2" w:rsidP="003227D2">
                  <w:pPr>
                    <w:spacing w:after="0" w:line="240" w:lineRule="auto"/>
                    <w:jc w:val="center"/>
                    <w:rPr>
                      <w:rFonts w:ascii="Arial" w:eastAsia="Times New Roman" w:hAnsi="Arial" w:cs="Arial"/>
                      <w:b/>
                      <w:bCs/>
                      <w:color w:val="000000"/>
                      <w:lang w:val="es-419" w:eastAsia="es-419"/>
                    </w:rPr>
                  </w:pPr>
                  <w:r w:rsidRPr="003227D2">
                    <w:rPr>
                      <w:rFonts w:ascii="Arial" w:eastAsia="Times New Roman" w:hAnsi="Arial" w:cs="Arial"/>
                      <w:b/>
                      <w:bCs/>
                      <w:color w:val="000000"/>
                      <w:lang w:val="es-419" w:eastAsia="es-419"/>
                    </w:rPr>
                    <w:t>TOTALES</w:t>
                  </w:r>
                </w:p>
              </w:tc>
              <w:tc>
                <w:tcPr>
                  <w:tcW w:w="2268" w:type="dxa"/>
                  <w:tcBorders>
                    <w:top w:val="double" w:sz="6" w:space="0" w:color="3F3F3F"/>
                    <w:left w:val="nil"/>
                    <w:bottom w:val="double" w:sz="6" w:space="0" w:color="3F3F3F"/>
                    <w:right w:val="double" w:sz="6" w:space="0" w:color="3F3F3F"/>
                  </w:tcBorders>
                  <w:shd w:val="clear" w:color="000000" w:fill="FFFFFF"/>
                  <w:vAlign w:val="center"/>
                  <w:hideMark/>
                </w:tcPr>
                <w:p w14:paraId="431E182C" w14:textId="77777777" w:rsidR="003227D2" w:rsidRPr="003227D2" w:rsidRDefault="003227D2" w:rsidP="003227D2">
                  <w:pPr>
                    <w:spacing w:after="0" w:line="240" w:lineRule="auto"/>
                    <w:jc w:val="center"/>
                    <w:rPr>
                      <w:rFonts w:ascii="Arial" w:eastAsia="Times New Roman" w:hAnsi="Arial" w:cs="Arial"/>
                      <w:b/>
                      <w:bCs/>
                      <w:color w:val="000000"/>
                      <w:lang w:val="es-419" w:eastAsia="es-419"/>
                    </w:rPr>
                  </w:pPr>
                  <w:r w:rsidRPr="003227D2">
                    <w:rPr>
                      <w:rFonts w:ascii="Arial" w:eastAsia="Times New Roman" w:hAnsi="Arial" w:cs="Arial"/>
                      <w:b/>
                      <w:bCs/>
                      <w:color w:val="000000"/>
                      <w:lang w:val="es-419" w:eastAsia="es-419"/>
                    </w:rPr>
                    <w:t># TRAMITES</w:t>
                  </w:r>
                </w:p>
              </w:tc>
            </w:tr>
            <w:tr w:rsidR="003227D2" w:rsidRPr="003227D2" w14:paraId="421CD74A" w14:textId="77777777" w:rsidTr="003227D2">
              <w:trPr>
                <w:trHeight w:val="330"/>
              </w:trPr>
              <w:tc>
                <w:tcPr>
                  <w:tcW w:w="8792" w:type="dxa"/>
                  <w:tcBorders>
                    <w:top w:val="nil"/>
                    <w:left w:val="double" w:sz="6" w:space="0" w:color="3F3F3F"/>
                    <w:bottom w:val="double" w:sz="6" w:space="0" w:color="3F3F3F"/>
                    <w:right w:val="double" w:sz="6" w:space="0" w:color="3F3F3F"/>
                  </w:tcBorders>
                  <w:shd w:val="clear" w:color="000000" w:fill="FFFFFF"/>
                  <w:vAlign w:val="center"/>
                  <w:hideMark/>
                </w:tcPr>
                <w:p w14:paraId="26B47151" w14:textId="77777777" w:rsidR="003227D2" w:rsidRPr="003227D2" w:rsidRDefault="003227D2" w:rsidP="003227D2">
                  <w:pPr>
                    <w:spacing w:after="0" w:line="240" w:lineRule="auto"/>
                    <w:rPr>
                      <w:rFonts w:ascii="Arial" w:eastAsia="Times New Roman" w:hAnsi="Arial" w:cs="Arial"/>
                      <w:color w:val="000000"/>
                      <w:lang w:val="es-419" w:eastAsia="es-419"/>
                    </w:rPr>
                  </w:pPr>
                  <w:r w:rsidRPr="003227D2">
                    <w:rPr>
                      <w:rFonts w:ascii="Arial" w:eastAsia="Times New Roman" w:hAnsi="Arial" w:cs="Arial"/>
                      <w:color w:val="000000"/>
                      <w:lang w:val="es-419" w:eastAsia="es-419"/>
                    </w:rPr>
                    <w:t>CONSTRUCCIÓN</w:t>
                  </w:r>
                </w:p>
              </w:tc>
              <w:tc>
                <w:tcPr>
                  <w:tcW w:w="2552" w:type="dxa"/>
                  <w:tcBorders>
                    <w:top w:val="nil"/>
                    <w:left w:val="nil"/>
                    <w:bottom w:val="double" w:sz="6" w:space="0" w:color="3F3F3F"/>
                    <w:right w:val="double" w:sz="6" w:space="0" w:color="3F3F3F"/>
                  </w:tcBorders>
                  <w:shd w:val="clear" w:color="000000" w:fill="FFFFFF"/>
                  <w:vAlign w:val="center"/>
                  <w:hideMark/>
                </w:tcPr>
                <w:p w14:paraId="736BFD39" w14:textId="77777777" w:rsidR="003227D2" w:rsidRPr="003227D2" w:rsidRDefault="003227D2" w:rsidP="003227D2">
                  <w:pPr>
                    <w:spacing w:after="0" w:line="240" w:lineRule="auto"/>
                    <w:jc w:val="right"/>
                    <w:rPr>
                      <w:rFonts w:ascii="Arial" w:eastAsia="Times New Roman" w:hAnsi="Arial" w:cs="Arial"/>
                      <w:color w:val="000000"/>
                      <w:lang w:val="es-419" w:eastAsia="es-419"/>
                    </w:rPr>
                  </w:pPr>
                  <w:r w:rsidRPr="003227D2">
                    <w:rPr>
                      <w:rFonts w:ascii="Arial" w:eastAsia="Times New Roman" w:hAnsi="Arial" w:cs="Arial"/>
                      <w:color w:val="000000"/>
                      <w:lang w:val="es-419" w:eastAsia="es-419"/>
                    </w:rPr>
                    <w:t>$335,438.98</w:t>
                  </w:r>
                </w:p>
              </w:tc>
              <w:tc>
                <w:tcPr>
                  <w:tcW w:w="2268" w:type="dxa"/>
                  <w:tcBorders>
                    <w:top w:val="nil"/>
                    <w:left w:val="nil"/>
                    <w:bottom w:val="double" w:sz="6" w:space="0" w:color="3F3F3F"/>
                    <w:right w:val="double" w:sz="6" w:space="0" w:color="3F3F3F"/>
                  </w:tcBorders>
                  <w:shd w:val="clear" w:color="000000" w:fill="FFFFFF"/>
                  <w:vAlign w:val="center"/>
                  <w:hideMark/>
                </w:tcPr>
                <w:p w14:paraId="10DE7AE2" w14:textId="77777777" w:rsidR="003227D2" w:rsidRPr="003227D2" w:rsidRDefault="003227D2" w:rsidP="003227D2">
                  <w:pPr>
                    <w:spacing w:after="0" w:line="240" w:lineRule="auto"/>
                    <w:jc w:val="right"/>
                    <w:rPr>
                      <w:rFonts w:ascii="Arial" w:eastAsia="Times New Roman" w:hAnsi="Arial" w:cs="Arial"/>
                      <w:color w:val="000000"/>
                      <w:lang w:val="es-419" w:eastAsia="es-419"/>
                    </w:rPr>
                  </w:pPr>
                  <w:r w:rsidRPr="003227D2">
                    <w:rPr>
                      <w:rFonts w:ascii="Arial" w:eastAsia="Times New Roman" w:hAnsi="Arial" w:cs="Arial"/>
                      <w:color w:val="000000"/>
                      <w:lang w:val="es-419" w:eastAsia="es-419"/>
                    </w:rPr>
                    <w:t>30</w:t>
                  </w:r>
                </w:p>
              </w:tc>
            </w:tr>
            <w:tr w:rsidR="003227D2" w:rsidRPr="003227D2" w14:paraId="16F0AE03" w14:textId="77777777" w:rsidTr="003227D2">
              <w:trPr>
                <w:trHeight w:val="330"/>
              </w:trPr>
              <w:tc>
                <w:tcPr>
                  <w:tcW w:w="8792" w:type="dxa"/>
                  <w:tcBorders>
                    <w:top w:val="nil"/>
                    <w:left w:val="double" w:sz="6" w:space="0" w:color="3F3F3F"/>
                    <w:bottom w:val="double" w:sz="6" w:space="0" w:color="3F3F3F"/>
                    <w:right w:val="double" w:sz="6" w:space="0" w:color="3F3F3F"/>
                  </w:tcBorders>
                  <w:shd w:val="clear" w:color="000000" w:fill="FFFFFF"/>
                  <w:vAlign w:val="center"/>
                  <w:hideMark/>
                </w:tcPr>
                <w:p w14:paraId="677C0BA5" w14:textId="77777777" w:rsidR="003227D2" w:rsidRPr="003227D2" w:rsidRDefault="003227D2" w:rsidP="003227D2">
                  <w:pPr>
                    <w:spacing w:after="0" w:line="240" w:lineRule="auto"/>
                    <w:rPr>
                      <w:rFonts w:ascii="Arial" w:eastAsia="Times New Roman" w:hAnsi="Arial" w:cs="Arial"/>
                      <w:color w:val="000000"/>
                      <w:lang w:val="es-419" w:eastAsia="es-419"/>
                    </w:rPr>
                  </w:pPr>
                  <w:r w:rsidRPr="003227D2">
                    <w:rPr>
                      <w:rFonts w:ascii="Arial" w:eastAsia="Times New Roman" w:hAnsi="Arial" w:cs="Arial"/>
                      <w:color w:val="000000"/>
                      <w:lang w:val="es-419" w:eastAsia="es-419"/>
                    </w:rPr>
                    <w:t>USO DE SUELO</w:t>
                  </w:r>
                </w:p>
              </w:tc>
              <w:tc>
                <w:tcPr>
                  <w:tcW w:w="2552" w:type="dxa"/>
                  <w:tcBorders>
                    <w:top w:val="nil"/>
                    <w:left w:val="nil"/>
                    <w:bottom w:val="double" w:sz="6" w:space="0" w:color="3F3F3F"/>
                    <w:right w:val="double" w:sz="6" w:space="0" w:color="3F3F3F"/>
                  </w:tcBorders>
                  <w:shd w:val="clear" w:color="000000" w:fill="FFFFFF"/>
                  <w:vAlign w:val="center"/>
                  <w:hideMark/>
                </w:tcPr>
                <w:p w14:paraId="1CD7AA03" w14:textId="77777777" w:rsidR="003227D2" w:rsidRPr="003227D2" w:rsidRDefault="003227D2" w:rsidP="003227D2">
                  <w:pPr>
                    <w:spacing w:after="0" w:line="240" w:lineRule="auto"/>
                    <w:jc w:val="right"/>
                    <w:rPr>
                      <w:rFonts w:ascii="Arial" w:eastAsia="Times New Roman" w:hAnsi="Arial" w:cs="Arial"/>
                      <w:color w:val="000000"/>
                      <w:lang w:val="es-419" w:eastAsia="es-419"/>
                    </w:rPr>
                  </w:pPr>
                  <w:r w:rsidRPr="003227D2">
                    <w:rPr>
                      <w:rFonts w:ascii="Arial" w:eastAsia="Times New Roman" w:hAnsi="Arial" w:cs="Arial"/>
                      <w:color w:val="000000"/>
                      <w:lang w:val="es-419" w:eastAsia="es-419"/>
                    </w:rPr>
                    <w:t>$484,765.53</w:t>
                  </w:r>
                </w:p>
              </w:tc>
              <w:tc>
                <w:tcPr>
                  <w:tcW w:w="2268" w:type="dxa"/>
                  <w:tcBorders>
                    <w:top w:val="nil"/>
                    <w:left w:val="nil"/>
                    <w:bottom w:val="double" w:sz="6" w:space="0" w:color="3F3F3F"/>
                    <w:right w:val="double" w:sz="6" w:space="0" w:color="3F3F3F"/>
                  </w:tcBorders>
                  <w:shd w:val="clear" w:color="000000" w:fill="FFFFFF"/>
                  <w:vAlign w:val="center"/>
                  <w:hideMark/>
                </w:tcPr>
                <w:p w14:paraId="18A1EC3D" w14:textId="77777777" w:rsidR="003227D2" w:rsidRPr="003227D2" w:rsidRDefault="003227D2" w:rsidP="003227D2">
                  <w:pPr>
                    <w:spacing w:after="0" w:line="240" w:lineRule="auto"/>
                    <w:jc w:val="right"/>
                    <w:rPr>
                      <w:rFonts w:ascii="Arial" w:eastAsia="Times New Roman" w:hAnsi="Arial" w:cs="Arial"/>
                      <w:color w:val="000000"/>
                      <w:lang w:val="es-419" w:eastAsia="es-419"/>
                    </w:rPr>
                  </w:pPr>
                  <w:r w:rsidRPr="003227D2">
                    <w:rPr>
                      <w:rFonts w:ascii="Arial" w:eastAsia="Times New Roman" w:hAnsi="Arial" w:cs="Arial"/>
                      <w:color w:val="000000"/>
                      <w:lang w:val="es-419" w:eastAsia="es-419"/>
                    </w:rPr>
                    <w:t>76</w:t>
                  </w:r>
                </w:p>
              </w:tc>
            </w:tr>
            <w:tr w:rsidR="003227D2" w:rsidRPr="003227D2" w14:paraId="512B8DA8" w14:textId="77777777" w:rsidTr="003227D2">
              <w:trPr>
                <w:trHeight w:val="330"/>
              </w:trPr>
              <w:tc>
                <w:tcPr>
                  <w:tcW w:w="8792" w:type="dxa"/>
                  <w:tcBorders>
                    <w:top w:val="nil"/>
                    <w:left w:val="double" w:sz="6" w:space="0" w:color="3F3F3F"/>
                    <w:bottom w:val="double" w:sz="6" w:space="0" w:color="3F3F3F"/>
                    <w:right w:val="double" w:sz="6" w:space="0" w:color="3F3F3F"/>
                  </w:tcBorders>
                  <w:shd w:val="clear" w:color="000000" w:fill="FFFFFF"/>
                  <w:vAlign w:val="center"/>
                  <w:hideMark/>
                </w:tcPr>
                <w:p w14:paraId="2A50785E" w14:textId="77777777" w:rsidR="003227D2" w:rsidRPr="003227D2" w:rsidRDefault="003227D2" w:rsidP="003227D2">
                  <w:pPr>
                    <w:spacing w:after="0" w:line="240" w:lineRule="auto"/>
                    <w:rPr>
                      <w:rFonts w:ascii="Arial" w:eastAsia="Times New Roman" w:hAnsi="Arial" w:cs="Arial"/>
                      <w:color w:val="000000"/>
                      <w:lang w:val="es-419" w:eastAsia="es-419"/>
                    </w:rPr>
                  </w:pPr>
                  <w:r w:rsidRPr="003227D2">
                    <w:rPr>
                      <w:rFonts w:ascii="Arial" w:eastAsia="Times New Roman" w:hAnsi="Arial" w:cs="Arial"/>
                      <w:color w:val="000000"/>
                      <w:lang w:val="es-419" w:eastAsia="es-419"/>
                    </w:rPr>
                    <w:t>EXCAVACIÓN</w:t>
                  </w:r>
                </w:p>
              </w:tc>
              <w:tc>
                <w:tcPr>
                  <w:tcW w:w="2552" w:type="dxa"/>
                  <w:tcBorders>
                    <w:top w:val="nil"/>
                    <w:left w:val="nil"/>
                    <w:bottom w:val="double" w:sz="6" w:space="0" w:color="3F3F3F"/>
                    <w:right w:val="double" w:sz="6" w:space="0" w:color="3F3F3F"/>
                  </w:tcBorders>
                  <w:shd w:val="clear" w:color="000000" w:fill="FFFFFF"/>
                  <w:vAlign w:val="center"/>
                  <w:hideMark/>
                </w:tcPr>
                <w:p w14:paraId="6C26685E" w14:textId="77777777" w:rsidR="003227D2" w:rsidRPr="003227D2" w:rsidRDefault="003227D2" w:rsidP="003227D2">
                  <w:pPr>
                    <w:spacing w:after="0" w:line="240" w:lineRule="auto"/>
                    <w:jc w:val="right"/>
                    <w:rPr>
                      <w:rFonts w:ascii="Arial" w:eastAsia="Times New Roman" w:hAnsi="Arial" w:cs="Arial"/>
                      <w:color w:val="000000"/>
                      <w:lang w:val="es-419" w:eastAsia="es-419"/>
                    </w:rPr>
                  </w:pPr>
                  <w:r w:rsidRPr="003227D2">
                    <w:rPr>
                      <w:rFonts w:ascii="Arial" w:eastAsia="Times New Roman" w:hAnsi="Arial" w:cs="Arial"/>
                      <w:color w:val="000000"/>
                      <w:lang w:val="es-419" w:eastAsia="es-419"/>
                    </w:rPr>
                    <w:t>$56,430.96</w:t>
                  </w:r>
                </w:p>
              </w:tc>
              <w:tc>
                <w:tcPr>
                  <w:tcW w:w="2268" w:type="dxa"/>
                  <w:tcBorders>
                    <w:top w:val="nil"/>
                    <w:left w:val="nil"/>
                    <w:bottom w:val="double" w:sz="6" w:space="0" w:color="3F3F3F"/>
                    <w:right w:val="double" w:sz="6" w:space="0" w:color="3F3F3F"/>
                  </w:tcBorders>
                  <w:shd w:val="clear" w:color="000000" w:fill="FFFFFF"/>
                  <w:vAlign w:val="center"/>
                  <w:hideMark/>
                </w:tcPr>
                <w:p w14:paraId="187EBD29" w14:textId="77777777" w:rsidR="003227D2" w:rsidRPr="003227D2" w:rsidRDefault="003227D2" w:rsidP="003227D2">
                  <w:pPr>
                    <w:spacing w:after="0" w:line="240" w:lineRule="auto"/>
                    <w:jc w:val="right"/>
                    <w:rPr>
                      <w:rFonts w:ascii="Arial" w:eastAsia="Times New Roman" w:hAnsi="Arial" w:cs="Arial"/>
                      <w:color w:val="000000"/>
                      <w:lang w:val="es-419" w:eastAsia="es-419"/>
                    </w:rPr>
                  </w:pPr>
                  <w:r w:rsidRPr="003227D2">
                    <w:rPr>
                      <w:rFonts w:ascii="Arial" w:eastAsia="Times New Roman" w:hAnsi="Arial" w:cs="Arial"/>
                      <w:color w:val="000000"/>
                      <w:lang w:val="es-419" w:eastAsia="es-419"/>
                    </w:rPr>
                    <w:t>20</w:t>
                  </w:r>
                </w:p>
              </w:tc>
            </w:tr>
            <w:tr w:rsidR="003227D2" w:rsidRPr="003227D2" w14:paraId="68501EC5" w14:textId="77777777" w:rsidTr="003227D2">
              <w:trPr>
                <w:trHeight w:val="330"/>
              </w:trPr>
              <w:tc>
                <w:tcPr>
                  <w:tcW w:w="8792" w:type="dxa"/>
                  <w:tcBorders>
                    <w:top w:val="nil"/>
                    <w:left w:val="double" w:sz="6" w:space="0" w:color="3F3F3F"/>
                    <w:bottom w:val="double" w:sz="6" w:space="0" w:color="3F3F3F"/>
                    <w:right w:val="double" w:sz="6" w:space="0" w:color="3F3F3F"/>
                  </w:tcBorders>
                  <w:shd w:val="clear" w:color="000000" w:fill="FFFFFF"/>
                  <w:vAlign w:val="center"/>
                  <w:hideMark/>
                </w:tcPr>
                <w:p w14:paraId="0EE655FA" w14:textId="77777777" w:rsidR="003227D2" w:rsidRPr="003227D2" w:rsidRDefault="003227D2" w:rsidP="003227D2">
                  <w:pPr>
                    <w:spacing w:after="0" w:line="240" w:lineRule="auto"/>
                    <w:rPr>
                      <w:rFonts w:ascii="Arial" w:eastAsia="Times New Roman" w:hAnsi="Arial" w:cs="Arial"/>
                      <w:color w:val="000000"/>
                      <w:lang w:val="es-419" w:eastAsia="es-419"/>
                    </w:rPr>
                  </w:pPr>
                  <w:r w:rsidRPr="003227D2">
                    <w:rPr>
                      <w:rFonts w:ascii="Arial" w:eastAsia="Times New Roman" w:hAnsi="Arial" w:cs="Arial"/>
                      <w:color w:val="000000"/>
                      <w:lang w:val="es-419" w:eastAsia="es-419"/>
                    </w:rPr>
                    <w:t>PISOS</w:t>
                  </w:r>
                </w:p>
              </w:tc>
              <w:tc>
                <w:tcPr>
                  <w:tcW w:w="2552" w:type="dxa"/>
                  <w:tcBorders>
                    <w:top w:val="nil"/>
                    <w:left w:val="nil"/>
                    <w:bottom w:val="double" w:sz="6" w:space="0" w:color="3F3F3F"/>
                    <w:right w:val="double" w:sz="6" w:space="0" w:color="3F3F3F"/>
                  </w:tcBorders>
                  <w:shd w:val="clear" w:color="000000" w:fill="FFFFFF"/>
                  <w:vAlign w:val="center"/>
                  <w:hideMark/>
                </w:tcPr>
                <w:p w14:paraId="357D1989" w14:textId="77777777" w:rsidR="003227D2" w:rsidRPr="003227D2" w:rsidRDefault="003227D2" w:rsidP="003227D2">
                  <w:pPr>
                    <w:spacing w:after="0" w:line="240" w:lineRule="auto"/>
                    <w:jc w:val="right"/>
                    <w:rPr>
                      <w:rFonts w:ascii="Arial" w:eastAsia="Times New Roman" w:hAnsi="Arial" w:cs="Arial"/>
                      <w:color w:val="000000"/>
                      <w:lang w:val="es-419" w:eastAsia="es-419"/>
                    </w:rPr>
                  </w:pPr>
                  <w:r w:rsidRPr="003227D2">
                    <w:rPr>
                      <w:rFonts w:ascii="Arial" w:eastAsia="Times New Roman" w:hAnsi="Arial" w:cs="Arial"/>
                      <w:color w:val="000000"/>
                      <w:lang w:val="es-419" w:eastAsia="es-419"/>
                    </w:rPr>
                    <w:t>$56,476.86</w:t>
                  </w:r>
                </w:p>
              </w:tc>
              <w:tc>
                <w:tcPr>
                  <w:tcW w:w="2268" w:type="dxa"/>
                  <w:tcBorders>
                    <w:top w:val="nil"/>
                    <w:left w:val="nil"/>
                    <w:bottom w:val="double" w:sz="6" w:space="0" w:color="3F3F3F"/>
                    <w:right w:val="double" w:sz="6" w:space="0" w:color="3F3F3F"/>
                  </w:tcBorders>
                  <w:shd w:val="clear" w:color="000000" w:fill="FFFFFF"/>
                  <w:vAlign w:val="center"/>
                  <w:hideMark/>
                </w:tcPr>
                <w:p w14:paraId="1B495BB6" w14:textId="77777777" w:rsidR="003227D2" w:rsidRPr="003227D2" w:rsidRDefault="003227D2" w:rsidP="003227D2">
                  <w:pPr>
                    <w:spacing w:after="0" w:line="240" w:lineRule="auto"/>
                    <w:jc w:val="right"/>
                    <w:rPr>
                      <w:rFonts w:ascii="Arial" w:eastAsia="Times New Roman" w:hAnsi="Arial" w:cs="Arial"/>
                      <w:color w:val="000000"/>
                      <w:lang w:val="es-419" w:eastAsia="es-419"/>
                    </w:rPr>
                  </w:pPr>
                  <w:r w:rsidRPr="003227D2">
                    <w:rPr>
                      <w:rFonts w:ascii="Arial" w:eastAsia="Times New Roman" w:hAnsi="Arial" w:cs="Arial"/>
                      <w:color w:val="000000"/>
                      <w:lang w:val="es-419" w:eastAsia="es-419"/>
                    </w:rPr>
                    <w:t>9</w:t>
                  </w:r>
                </w:p>
              </w:tc>
            </w:tr>
            <w:tr w:rsidR="003227D2" w:rsidRPr="003227D2" w14:paraId="46198004" w14:textId="77777777" w:rsidTr="003227D2">
              <w:trPr>
                <w:trHeight w:val="330"/>
              </w:trPr>
              <w:tc>
                <w:tcPr>
                  <w:tcW w:w="8792" w:type="dxa"/>
                  <w:tcBorders>
                    <w:top w:val="nil"/>
                    <w:left w:val="double" w:sz="6" w:space="0" w:color="3F3F3F"/>
                    <w:bottom w:val="double" w:sz="6" w:space="0" w:color="3F3F3F"/>
                    <w:right w:val="double" w:sz="6" w:space="0" w:color="3F3F3F"/>
                  </w:tcBorders>
                  <w:shd w:val="clear" w:color="000000" w:fill="FFFFFF"/>
                  <w:vAlign w:val="center"/>
                  <w:hideMark/>
                </w:tcPr>
                <w:p w14:paraId="64B95A9C" w14:textId="77777777" w:rsidR="003227D2" w:rsidRPr="003227D2" w:rsidRDefault="003227D2" w:rsidP="003227D2">
                  <w:pPr>
                    <w:spacing w:after="0" w:line="240" w:lineRule="auto"/>
                    <w:rPr>
                      <w:rFonts w:ascii="Arial" w:eastAsia="Times New Roman" w:hAnsi="Arial" w:cs="Arial"/>
                      <w:color w:val="000000"/>
                      <w:lang w:val="es-419" w:eastAsia="es-419"/>
                    </w:rPr>
                  </w:pPr>
                  <w:r w:rsidRPr="003227D2">
                    <w:rPr>
                      <w:rFonts w:ascii="Arial" w:eastAsia="Times New Roman" w:hAnsi="Arial" w:cs="Arial"/>
                      <w:color w:val="000000"/>
                      <w:lang w:val="es-419" w:eastAsia="es-419"/>
                    </w:rPr>
                    <w:t>DEMOLICIÓN</w:t>
                  </w:r>
                </w:p>
              </w:tc>
              <w:tc>
                <w:tcPr>
                  <w:tcW w:w="2552" w:type="dxa"/>
                  <w:tcBorders>
                    <w:top w:val="nil"/>
                    <w:left w:val="nil"/>
                    <w:bottom w:val="double" w:sz="6" w:space="0" w:color="3F3F3F"/>
                    <w:right w:val="double" w:sz="6" w:space="0" w:color="3F3F3F"/>
                  </w:tcBorders>
                  <w:shd w:val="clear" w:color="000000" w:fill="FFFFFF"/>
                  <w:vAlign w:val="center"/>
                  <w:hideMark/>
                </w:tcPr>
                <w:p w14:paraId="35D5F3DB" w14:textId="77777777" w:rsidR="003227D2" w:rsidRPr="003227D2" w:rsidRDefault="003227D2" w:rsidP="003227D2">
                  <w:pPr>
                    <w:spacing w:after="0" w:line="240" w:lineRule="auto"/>
                    <w:jc w:val="right"/>
                    <w:rPr>
                      <w:rFonts w:ascii="Arial" w:eastAsia="Times New Roman" w:hAnsi="Arial" w:cs="Arial"/>
                      <w:color w:val="000000"/>
                      <w:lang w:val="es-419" w:eastAsia="es-419"/>
                    </w:rPr>
                  </w:pPr>
                  <w:r w:rsidRPr="003227D2">
                    <w:rPr>
                      <w:rFonts w:ascii="Arial" w:eastAsia="Times New Roman" w:hAnsi="Arial" w:cs="Arial"/>
                      <w:color w:val="000000"/>
                      <w:lang w:val="es-419" w:eastAsia="es-419"/>
                    </w:rPr>
                    <w:t>$12,540.34</w:t>
                  </w:r>
                </w:p>
              </w:tc>
              <w:tc>
                <w:tcPr>
                  <w:tcW w:w="2268" w:type="dxa"/>
                  <w:tcBorders>
                    <w:top w:val="nil"/>
                    <w:left w:val="nil"/>
                    <w:bottom w:val="double" w:sz="6" w:space="0" w:color="3F3F3F"/>
                    <w:right w:val="double" w:sz="6" w:space="0" w:color="3F3F3F"/>
                  </w:tcBorders>
                  <w:shd w:val="clear" w:color="000000" w:fill="FFFFFF"/>
                  <w:vAlign w:val="center"/>
                  <w:hideMark/>
                </w:tcPr>
                <w:p w14:paraId="6BF8E296" w14:textId="77777777" w:rsidR="003227D2" w:rsidRPr="003227D2" w:rsidRDefault="003227D2" w:rsidP="003227D2">
                  <w:pPr>
                    <w:spacing w:after="0" w:line="240" w:lineRule="auto"/>
                    <w:jc w:val="right"/>
                    <w:rPr>
                      <w:rFonts w:ascii="Arial" w:eastAsia="Times New Roman" w:hAnsi="Arial" w:cs="Arial"/>
                      <w:color w:val="000000"/>
                      <w:lang w:val="es-419" w:eastAsia="es-419"/>
                    </w:rPr>
                  </w:pPr>
                  <w:r w:rsidRPr="003227D2">
                    <w:rPr>
                      <w:rFonts w:ascii="Arial" w:eastAsia="Times New Roman" w:hAnsi="Arial" w:cs="Arial"/>
                      <w:color w:val="000000"/>
                      <w:lang w:val="es-419" w:eastAsia="es-419"/>
                    </w:rPr>
                    <w:t>9</w:t>
                  </w:r>
                </w:p>
              </w:tc>
            </w:tr>
            <w:tr w:rsidR="003227D2" w:rsidRPr="003227D2" w14:paraId="232E7061" w14:textId="77777777" w:rsidTr="003227D2">
              <w:trPr>
                <w:trHeight w:val="330"/>
              </w:trPr>
              <w:tc>
                <w:tcPr>
                  <w:tcW w:w="8792" w:type="dxa"/>
                  <w:tcBorders>
                    <w:top w:val="nil"/>
                    <w:left w:val="double" w:sz="6" w:space="0" w:color="3F3F3F"/>
                    <w:bottom w:val="double" w:sz="6" w:space="0" w:color="3F3F3F"/>
                    <w:right w:val="double" w:sz="6" w:space="0" w:color="3F3F3F"/>
                  </w:tcBorders>
                  <w:shd w:val="clear" w:color="000000" w:fill="FFFFFF"/>
                  <w:vAlign w:val="center"/>
                  <w:hideMark/>
                </w:tcPr>
                <w:p w14:paraId="5B50E61A" w14:textId="77777777" w:rsidR="003227D2" w:rsidRPr="003227D2" w:rsidRDefault="003227D2" w:rsidP="003227D2">
                  <w:pPr>
                    <w:spacing w:after="0" w:line="240" w:lineRule="auto"/>
                    <w:rPr>
                      <w:rFonts w:ascii="Arial" w:eastAsia="Times New Roman" w:hAnsi="Arial" w:cs="Arial"/>
                      <w:color w:val="000000"/>
                      <w:lang w:val="es-419" w:eastAsia="es-419"/>
                    </w:rPr>
                  </w:pPr>
                  <w:r w:rsidRPr="003227D2">
                    <w:rPr>
                      <w:rFonts w:ascii="Arial" w:eastAsia="Times New Roman" w:hAnsi="Arial" w:cs="Arial"/>
                      <w:color w:val="000000"/>
                      <w:lang w:val="es-419" w:eastAsia="es-419"/>
                    </w:rPr>
                    <w:t>ALINEAMIENTO</w:t>
                  </w:r>
                </w:p>
              </w:tc>
              <w:tc>
                <w:tcPr>
                  <w:tcW w:w="2552" w:type="dxa"/>
                  <w:tcBorders>
                    <w:top w:val="nil"/>
                    <w:left w:val="nil"/>
                    <w:bottom w:val="double" w:sz="6" w:space="0" w:color="3F3F3F"/>
                    <w:right w:val="double" w:sz="6" w:space="0" w:color="3F3F3F"/>
                  </w:tcBorders>
                  <w:shd w:val="clear" w:color="000000" w:fill="FFFFFF"/>
                  <w:vAlign w:val="center"/>
                  <w:hideMark/>
                </w:tcPr>
                <w:p w14:paraId="49986CAE" w14:textId="77777777" w:rsidR="003227D2" w:rsidRPr="003227D2" w:rsidRDefault="003227D2" w:rsidP="003227D2">
                  <w:pPr>
                    <w:spacing w:after="0" w:line="240" w:lineRule="auto"/>
                    <w:jc w:val="right"/>
                    <w:rPr>
                      <w:rFonts w:ascii="Arial" w:eastAsia="Times New Roman" w:hAnsi="Arial" w:cs="Arial"/>
                      <w:color w:val="000000"/>
                      <w:lang w:val="es-419" w:eastAsia="es-419"/>
                    </w:rPr>
                  </w:pPr>
                  <w:r w:rsidRPr="003227D2">
                    <w:rPr>
                      <w:rFonts w:ascii="Arial" w:eastAsia="Times New Roman" w:hAnsi="Arial" w:cs="Arial"/>
                      <w:color w:val="000000"/>
                      <w:lang w:val="es-419" w:eastAsia="es-419"/>
                    </w:rPr>
                    <w:t>$665.17</w:t>
                  </w:r>
                </w:p>
              </w:tc>
              <w:tc>
                <w:tcPr>
                  <w:tcW w:w="2268" w:type="dxa"/>
                  <w:tcBorders>
                    <w:top w:val="nil"/>
                    <w:left w:val="nil"/>
                    <w:bottom w:val="double" w:sz="6" w:space="0" w:color="3F3F3F"/>
                    <w:right w:val="double" w:sz="6" w:space="0" w:color="3F3F3F"/>
                  </w:tcBorders>
                  <w:shd w:val="clear" w:color="000000" w:fill="FFFFFF"/>
                  <w:vAlign w:val="center"/>
                  <w:hideMark/>
                </w:tcPr>
                <w:p w14:paraId="778E2500" w14:textId="77777777" w:rsidR="003227D2" w:rsidRPr="003227D2" w:rsidRDefault="003227D2" w:rsidP="003227D2">
                  <w:pPr>
                    <w:spacing w:after="0" w:line="240" w:lineRule="auto"/>
                    <w:jc w:val="right"/>
                    <w:rPr>
                      <w:rFonts w:ascii="Arial" w:eastAsia="Times New Roman" w:hAnsi="Arial" w:cs="Arial"/>
                      <w:color w:val="000000"/>
                      <w:lang w:val="es-419" w:eastAsia="es-419"/>
                    </w:rPr>
                  </w:pPr>
                  <w:r w:rsidRPr="003227D2">
                    <w:rPr>
                      <w:rFonts w:ascii="Arial" w:eastAsia="Times New Roman" w:hAnsi="Arial" w:cs="Arial"/>
                      <w:color w:val="000000"/>
                      <w:lang w:val="es-419" w:eastAsia="es-419"/>
                    </w:rPr>
                    <w:t>1</w:t>
                  </w:r>
                </w:p>
              </w:tc>
            </w:tr>
            <w:tr w:rsidR="003227D2" w:rsidRPr="003227D2" w14:paraId="6061652A" w14:textId="77777777" w:rsidTr="003227D2">
              <w:trPr>
                <w:trHeight w:val="330"/>
              </w:trPr>
              <w:tc>
                <w:tcPr>
                  <w:tcW w:w="8792" w:type="dxa"/>
                  <w:tcBorders>
                    <w:top w:val="nil"/>
                    <w:left w:val="double" w:sz="6" w:space="0" w:color="3F3F3F"/>
                    <w:bottom w:val="double" w:sz="6" w:space="0" w:color="3F3F3F"/>
                    <w:right w:val="double" w:sz="6" w:space="0" w:color="3F3F3F"/>
                  </w:tcBorders>
                  <w:shd w:val="clear" w:color="000000" w:fill="FFFFFF"/>
                  <w:vAlign w:val="center"/>
                  <w:hideMark/>
                </w:tcPr>
                <w:p w14:paraId="479A0AFC" w14:textId="77777777" w:rsidR="003227D2" w:rsidRPr="003227D2" w:rsidRDefault="003227D2" w:rsidP="003227D2">
                  <w:pPr>
                    <w:spacing w:after="0" w:line="240" w:lineRule="auto"/>
                    <w:rPr>
                      <w:rFonts w:ascii="Arial" w:eastAsia="Times New Roman" w:hAnsi="Arial" w:cs="Arial"/>
                      <w:color w:val="000000"/>
                      <w:lang w:val="es-419" w:eastAsia="es-419"/>
                    </w:rPr>
                  </w:pPr>
                  <w:r w:rsidRPr="003227D2">
                    <w:rPr>
                      <w:rFonts w:ascii="Arial" w:eastAsia="Times New Roman" w:hAnsi="Arial" w:cs="Arial"/>
                      <w:color w:val="000000"/>
                      <w:lang w:val="es-419" w:eastAsia="es-419"/>
                    </w:rPr>
                    <w:lastRenderedPageBreak/>
                    <w:t>MEDIDAS DE MITIGACION</w:t>
                  </w:r>
                </w:p>
              </w:tc>
              <w:tc>
                <w:tcPr>
                  <w:tcW w:w="2552" w:type="dxa"/>
                  <w:tcBorders>
                    <w:top w:val="nil"/>
                    <w:left w:val="nil"/>
                    <w:bottom w:val="double" w:sz="6" w:space="0" w:color="3F3F3F"/>
                    <w:right w:val="double" w:sz="6" w:space="0" w:color="3F3F3F"/>
                  </w:tcBorders>
                  <w:shd w:val="clear" w:color="000000" w:fill="FFFFFF"/>
                  <w:vAlign w:val="center"/>
                  <w:hideMark/>
                </w:tcPr>
                <w:p w14:paraId="7BA445E7" w14:textId="77777777" w:rsidR="003227D2" w:rsidRPr="003227D2" w:rsidRDefault="003227D2" w:rsidP="003227D2">
                  <w:pPr>
                    <w:spacing w:after="0" w:line="240" w:lineRule="auto"/>
                    <w:jc w:val="right"/>
                    <w:rPr>
                      <w:rFonts w:ascii="Arial" w:eastAsia="Times New Roman" w:hAnsi="Arial" w:cs="Arial"/>
                      <w:color w:val="000000"/>
                      <w:lang w:val="es-419" w:eastAsia="es-419"/>
                    </w:rPr>
                  </w:pPr>
                  <w:r w:rsidRPr="003227D2">
                    <w:rPr>
                      <w:rFonts w:ascii="Arial" w:eastAsia="Times New Roman" w:hAnsi="Arial" w:cs="Arial"/>
                      <w:color w:val="000000"/>
                      <w:lang w:val="es-419" w:eastAsia="es-419"/>
                    </w:rPr>
                    <w:t>$105,000.00</w:t>
                  </w:r>
                </w:p>
              </w:tc>
              <w:tc>
                <w:tcPr>
                  <w:tcW w:w="2268" w:type="dxa"/>
                  <w:tcBorders>
                    <w:top w:val="nil"/>
                    <w:left w:val="nil"/>
                    <w:bottom w:val="double" w:sz="6" w:space="0" w:color="3F3F3F"/>
                    <w:right w:val="double" w:sz="6" w:space="0" w:color="3F3F3F"/>
                  </w:tcBorders>
                  <w:shd w:val="clear" w:color="000000" w:fill="FFFFFF"/>
                  <w:vAlign w:val="center"/>
                  <w:hideMark/>
                </w:tcPr>
                <w:p w14:paraId="681A9F62" w14:textId="77777777" w:rsidR="003227D2" w:rsidRPr="003227D2" w:rsidRDefault="003227D2" w:rsidP="003227D2">
                  <w:pPr>
                    <w:spacing w:after="0" w:line="240" w:lineRule="auto"/>
                    <w:jc w:val="right"/>
                    <w:rPr>
                      <w:rFonts w:ascii="Arial" w:eastAsia="Times New Roman" w:hAnsi="Arial" w:cs="Arial"/>
                      <w:color w:val="000000"/>
                      <w:lang w:val="es-419" w:eastAsia="es-419"/>
                    </w:rPr>
                  </w:pPr>
                  <w:r w:rsidRPr="003227D2">
                    <w:rPr>
                      <w:rFonts w:ascii="Arial" w:eastAsia="Times New Roman" w:hAnsi="Arial" w:cs="Arial"/>
                      <w:color w:val="000000"/>
                      <w:lang w:val="es-419" w:eastAsia="es-419"/>
                    </w:rPr>
                    <w:t>2</w:t>
                  </w:r>
                </w:p>
              </w:tc>
            </w:tr>
            <w:tr w:rsidR="003227D2" w:rsidRPr="003227D2" w14:paraId="5F7ACDB8" w14:textId="77777777" w:rsidTr="003227D2">
              <w:trPr>
                <w:trHeight w:val="330"/>
              </w:trPr>
              <w:tc>
                <w:tcPr>
                  <w:tcW w:w="8792" w:type="dxa"/>
                  <w:tcBorders>
                    <w:top w:val="nil"/>
                    <w:left w:val="double" w:sz="6" w:space="0" w:color="3F3F3F"/>
                    <w:bottom w:val="double" w:sz="6" w:space="0" w:color="3F3F3F"/>
                    <w:right w:val="double" w:sz="6" w:space="0" w:color="3F3F3F"/>
                  </w:tcBorders>
                  <w:shd w:val="clear" w:color="000000" w:fill="FFFFFF"/>
                  <w:vAlign w:val="center"/>
                  <w:hideMark/>
                </w:tcPr>
                <w:p w14:paraId="1372F20C" w14:textId="77777777" w:rsidR="003227D2" w:rsidRPr="003227D2" w:rsidRDefault="003227D2" w:rsidP="003227D2">
                  <w:pPr>
                    <w:spacing w:after="0" w:line="240" w:lineRule="auto"/>
                    <w:rPr>
                      <w:rFonts w:ascii="Arial" w:eastAsia="Times New Roman" w:hAnsi="Arial" w:cs="Arial"/>
                      <w:color w:val="000000"/>
                      <w:lang w:val="es-419" w:eastAsia="es-419"/>
                    </w:rPr>
                  </w:pPr>
                  <w:r w:rsidRPr="003227D2">
                    <w:rPr>
                      <w:rFonts w:ascii="Arial" w:eastAsia="Times New Roman" w:hAnsi="Arial" w:cs="Arial"/>
                      <w:color w:val="000000"/>
                      <w:lang w:val="es-419" w:eastAsia="es-419"/>
                    </w:rPr>
                    <w:t>BARDAS</w:t>
                  </w:r>
                </w:p>
              </w:tc>
              <w:tc>
                <w:tcPr>
                  <w:tcW w:w="2552" w:type="dxa"/>
                  <w:tcBorders>
                    <w:top w:val="nil"/>
                    <w:left w:val="nil"/>
                    <w:bottom w:val="double" w:sz="6" w:space="0" w:color="3F3F3F"/>
                    <w:right w:val="double" w:sz="6" w:space="0" w:color="3F3F3F"/>
                  </w:tcBorders>
                  <w:shd w:val="clear" w:color="000000" w:fill="FFFFFF"/>
                  <w:vAlign w:val="center"/>
                  <w:hideMark/>
                </w:tcPr>
                <w:p w14:paraId="3BBC7E84" w14:textId="77777777" w:rsidR="003227D2" w:rsidRPr="003227D2" w:rsidRDefault="003227D2" w:rsidP="003227D2">
                  <w:pPr>
                    <w:spacing w:after="0" w:line="240" w:lineRule="auto"/>
                    <w:jc w:val="right"/>
                    <w:rPr>
                      <w:rFonts w:ascii="Arial" w:eastAsia="Times New Roman" w:hAnsi="Arial" w:cs="Arial"/>
                      <w:color w:val="000000"/>
                      <w:lang w:val="es-419" w:eastAsia="es-419"/>
                    </w:rPr>
                  </w:pPr>
                  <w:r w:rsidRPr="003227D2">
                    <w:rPr>
                      <w:rFonts w:ascii="Arial" w:eastAsia="Times New Roman" w:hAnsi="Arial" w:cs="Arial"/>
                      <w:color w:val="000000"/>
                      <w:lang w:val="es-419" w:eastAsia="es-419"/>
                    </w:rPr>
                    <w:t>$41,296.32</w:t>
                  </w:r>
                </w:p>
              </w:tc>
              <w:tc>
                <w:tcPr>
                  <w:tcW w:w="2268" w:type="dxa"/>
                  <w:tcBorders>
                    <w:top w:val="nil"/>
                    <w:left w:val="nil"/>
                    <w:bottom w:val="double" w:sz="6" w:space="0" w:color="3F3F3F"/>
                    <w:right w:val="double" w:sz="6" w:space="0" w:color="3F3F3F"/>
                  </w:tcBorders>
                  <w:shd w:val="clear" w:color="000000" w:fill="FFFFFF"/>
                  <w:vAlign w:val="center"/>
                  <w:hideMark/>
                </w:tcPr>
                <w:p w14:paraId="494E64B8" w14:textId="77777777" w:rsidR="003227D2" w:rsidRPr="003227D2" w:rsidRDefault="003227D2" w:rsidP="003227D2">
                  <w:pPr>
                    <w:spacing w:after="0" w:line="240" w:lineRule="auto"/>
                    <w:jc w:val="right"/>
                    <w:rPr>
                      <w:rFonts w:ascii="Arial" w:eastAsia="Times New Roman" w:hAnsi="Arial" w:cs="Arial"/>
                      <w:color w:val="000000"/>
                      <w:lang w:val="es-419" w:eastAsia="es-419"/>
                    </w:rPr>
                  </w:pPr>
                  <w:r w:rsidRPr="003227D2">
                    <w:rPr>
                      <w:rFonts w:ascii="Arial" w:eastAsia="Times New Roman" w:hAnsi="Arial" w:cs="Arial"/>
                      <w:color w:val="000000"/>
                      <w:lang w:val="es-419" w:eastAsia="es-419"/>
                    </w:rPr>
                    <w:t>10</w:t>
                  </w:r>
                </w:p>
              </w:tc>
            </w:tr>
            <w:tr w:rsidR="003227D2" w:rsidRPr="003227D2" w14:paraId="4DC468C6" w14:textId="77777777" w:rsidTr="003227D2">
              <w:trPr>
                <w:trHeight w:val="330"/>
              </w:trPr>
              <w:tc>
                <w:tcPr>
                  <w:tcW w:w="8792" w:type="dxa"/>
                  <w:tcBorders>
                    <w:top w:val="nil"/>
                    <w:left w:val="double" w:sz="6" w:space="0" w:color="3F3F3F"/>
                    <w:bottom w:val="double" w:sz="6" w:space="0" w:color="3F3F3F"/>
                    <w:right w:val="double" w:sz="6" w:space="0" w:color="3F3F3F"/>
                  </w:tcBorders>
                  <w:shd w:val="clear" w:color="000000" w:fill="FFFFFF"/>
                  <w:vAlign w:val="center"/>
                  <w:hideMark/>
                </w:tcPr>
                <w:p w14:paraId="0532F4BF" w14:textId="77777777" w:rsidR="003227D2" w:rsidRPr="003227D2" w:rsidRDefault="003227D2" w:rsidP="003227D2">
                  <w:pPr>
                    <w:spacing w:after="0" w:line="240" w:lineRule="auto"/>
                    <w:rPr>
                      <w:rFonts w:ascii="Arial" w:eastAsia="Times New Roman" w:hAnsi="Arial" w:cs="Arial"/>
                      <w:color w:val="000000"/>
                      <w:lang w:val="es-419" w:eastAsia="es-419"/>
                    </w:rPr>
                  </w:pPr>
                  <w:r w:rsidRPr="003227D2">
                    <w:rPr>
                      <w:rFonts w:ascii="Arial" w:eastAsia="Times New Roman" w:hAnsi="Arial" w:cs="Arial"/>
                      <w:color w:val="000000"/>
                      <w:lang w:val="es-419" w:eastAsia="es-419"/>
                    </w:rPr>
                    <w:t>MULTAS</w:t>
                  </w:r>
                </w:p>
              </w:tc>
              <w:tc>
                <w:tcPr>
                  <w:tcW w:w="2552" w:type="dxa"/>
                  <w:tcBorders>
                    <w:top w:val="nil"/>
                    <w:left w:val="nil"/>
                    <w:bottom w:val="double" w:sz="6" w:space="0" w:color="3F3F3F"/>
                    <w:right w:val="double" w:sz="6" w:space="0" w:color="3F3F3F"/>
                  </w:tcBorders>
                  <w:shd w:val="clear" w:color="000000" w:fill="FFFFFF"/>
                  <w:vAlign w:val="center"/>
                  <w:hideMark/>
                </w:tcPr>
                <w:p w14:paraId="0EE40241" w14:textId="77777777" w:rsidR="003227D2" w:rsidRPr="003227D2" w:rsidRDefault="003227D2" w:rsidP="003227D2">
                  <w:pPr>
                    <w:spacing w:after="0" w:line="240" w:lineRule="auto"/>
                    <w:jc w:val="right"/>
                    <w:rPr>
                      <w:rFonts w:ascii="Arial" w:eastAsia="Times New Roman" w:hAnsi="Arial" w:cs="Arial"/>
                      <w:color w:val="000000"/>
                      <w:lang w:val="es-419" w:eastAsia="es-419"/>
                    </w:rPr>
                  </w:pPr>
                  <w:r w:rsidRPr="003227D2">
                    <w:rPr>
                      <w:rFonts w:ascii="Arial" w:eastAsia="Times New Roman" w:hAnsi="Arial" w:cs="Arial"/>
                      <w:color w:val="000000"/>
                      <w:lang w:val="es-419" w:eastAsia="es-419"/>
                    </w:rPr>
                    <w:t>$11,994.29</w:t>
                  </w:r>
                </w:p>
              </w:tc>
              <w:tc>
                <w:tcPr>
                  <w:tcW w:w="2268" w:type="dxa"/>
                  <w:tcBorders>
                    <w:top w:val="nil"/>
                    <w:left w:val="nil"/>
                    <w:bottom w:val="double" w:sz="6" w:space="0" w:color="3F3F3F"/>
                    <w:right w:val="double" w:sz="6" w:space="0" w:color="3F3F3F"/>
                  </w:tcBorders>
                  <w:shd w:val="clear" w:color="000000" w:fill="FFFFFF"/>
                  <w:vAlign w:val="center"/>
                  <w:hideMark/>
                </w:tcPr>
                <w:p w14:paraId="5C373A4C" w14:textId="77777777" w:rsidR="003227D2" w:rsidRPr="003227D2" w:rsidRDefault="003227D2" w:rsidP="003227D2">
                  <w:pPr>
                    <w:spacing w:after="0" w:line="240" w:lineRule="auto"/>
                    <w:jc w:val="right"/>
                    <w:rPr>
                      <w:rFonts w:ascii="Arial" w:eastAsia="Times New Roman" w:hAnsi="Arial" w:cs="Arial"/>
                      <w:color w:val="000000"/>
                      <w:lang w:val="es-419" w:eastAsia="es-419"/>
                    </w:rPr>
                  </w:pPr>
                  <w:r w:rsidRPr="003227D2">
                    <w:rPr>
                      <w:rFonts w:ascii="Arial" w:eastAsia="Times New Roman" w:hAnsi="Arial" w:cs="Arial"/>
                      <w:color w:val="000000"/>
                      <w:lang w:val="es-419" w:eastAsia="es-419"/>
                    </w:rPr>
                    <w:t>1</w:t>
                  </w:r>
                </w:p>
              </w:tc>
            </w:tr>
            <w:tr w:rsidR="003227D2" w:rsidRPr="003227D2" w14:paraId="49CCE262" w14:textId="77777777" w:rsidTr="003227D2">
              <w:trPr>
                <w:trHeight w:val="330"/>
              </w:trPr>
              <w:tc>
                <w:tcPr>
                  <w:tcW w:w="8792" w:type="dxa"/>
                  <w:tcBorders>
                    <w:top w:val="nil"/>
                    <w:left w:val="double" w:sz="6" w:space="0" w:color="3F3F3F"/>
                    <w:bottom w:val="double" w:sz="6" w:space="0" w:color="3F3F3F"/>
                    <w:right w:val="double" w:sz="6" w:space="0" w:color="3F3F3F"/>
                  </w:tcBorders>
                  <w:shd w:val="clear" w:color="000000" w:fill="FFFFFF"/>
                  <w:vAlign w:val="center"/>
                  <w:hideMark/>
                </w:tcPr>
                <w:p w14:paraId="02F454BE" w14:textId="77777777" w:rsidR="003227D2" w:rsidRPr="003227D2" w:rsidRDefault="003227D2" w:rsidP="003227D2">
                  <w:pPr>
                    <w:spacing w:after="0" w:line="240" w:lineRule="auto"/>
                    <w:jc w:val="right"/>
                    <w:rPr>
                      <w:rFonts w:ascii="Arial" w:eastAsia="Times New Roman" w:hAnsi="Arial" w:cs="Arial"/>
                      <w:color w:val="000000"/>
                      <w:sz w:val="20"/>
                      <w:szCs w:val="20"/>
                      <w:lang w:val="es-419" w:eastAsia="es-419"/>
                    </w:rPr>
                  </w:pPr>
                  <w:r w:rsidRPr="003227D2">
                    <w:rPr>
                      <w:rFonts w:ascii="Arial" w:eastAsia="Times New Roman" w:hAnsi="Arial" w:cs="Arial"/>
                      <w:color w:val="000000"/>
                      <w:sz w:val="20"/>
                      <w:szCs w:val="20"/>
                      <w:lang w:val="es-419" w:eastAsia="es-419"/>
                    </w:rPr>
                    <w:t> </w:t>
                  </w:r>
                </w:p>
              </w:tc>
              <w:tc>
                <w:tcPr>
                  <w:tcW w:w="2552" w:type="dxa"/>
                  <w:tcBorders>
                    <w:top w:val="nil"/>
                    <w:left w:val="nil"/>
                    <w:bottom w:val="double" w:sz="6" w:space="0" w:color="3F3F3F"/>
                    <w:right w:val="double" w:sz="6" w:space="0" w:color="3F3F3F"/>
                  </w:tcBorders>
                  <w:shd w:val="clear" w:color="000000" w:fill="FFFFFF"/>
                  <w:vAlign w:val="center"/>
                  <w:hideMark/>
                </w:tcPr>
                <w:p w14:paraId="7263A435" w14:textId="77777777" w:rsidR="003227D2" w:rsidRPr="003227D2" w:rsidRDefault="003227D2" w:rsidP="003227D2">
                  <w:pPr>
                    <w:spacing w:after="0" w:line="240" w:lineRule="auto"/>
                    <w:jc w:val="right"/>
                    <w:rPr>
                      <w:rFonts w:ascii="Arial" w:eastAsia="Times New Roman" w:hAnsi="Arial" w:cs="Arial"/>
                      <w:b/>
                      <w:bCs/>
                      <w:color w:val="000000"/>
                      <w:lang w:val="es-419" w:eastAsia="es-419"/>
                    </w:rPr>
                  </w:pPr>
                  <w:r w:rsidRPr="003227D2">
                    <w:rPr>
                      <w:rFonts w:ascii="Arial" w:eastAsia="Times New Roman" w:hAnsi="Arial" w:cs="Arial"/>
                      <w:b/>
                      <w:bCs/>
                      <w:color w:val="000000"/>
                      <w:lang w:val="es-419" w:eastAsia="es-419"/>
                    </w:rPr>
                    <w:t>$1,104,608.45</w:t>
                  </w:r>
                </w:p>
              </w:tc>
              <w:tc>
                <w:tcPr>
                  <w:tcW w:w="2268" w:type="dxa"/>
                  <w:tcBorders>
                    <w:top w:val="nil"/>
                    <w:left w:val="nil"/>
                    <w:bottom w:val="double" w:sz="6" w:space="0" w:color="3F3F3F"/>
                    <w:right w:val="double" w:sz="6" w:space="0" w:color="3F3F3F"/>
                  </w:tcBorders>
                  <w:shd w:val="clear" w:color="000000" w:fill="FFFFFF"/>
                  <w:vAlign w:val="center"/>
                  <w:hideMark/>
                </w:tcPr>
                <w:p w14:paraId="739F8561" w14:textId="77777777" w:rsidR="003227D2" w:rsidRPr="003227D2" w:rsidRDefault="003227D2" w:rsidP="003227D2">
                  <w:pPr>
                    <w:spacing w:after="0" w:line="240" w:lineRule="auto"/>
                    <w:jc w:val="right"/>
                    <w:rPr>
                      <w:rFonts w:ascii="Arial" w:eastAsia="Times New Roman" w:hAnsi="Arial" w:cs="Arial"/>
                      <w:b/>
                      <w:bCs/>
                      <w:color w:val="000000"/>
                      <w:lang w:val="es-419" w:eastAsia="es-419"/>
                    </w:rPr>
                  </w:pPr>
                  <w:r w:rsidRPr="003227D2">
                    <w:rPr>
                      <w:rFonts w:ascii="Arial" w:eastAsia="Times New Roman" w:hAnsi="Arial" w:cs="Arial"/>
                      <w:b/>
                      <w:bCs/>
                      <w:color w:val="000000"/>
                      <w:lang w:val="es-419" w:eastAsia="es-419"/>
                    </w:rPr>
                    <w:t>158</w:t>
                  </w:r>
                </w:p>
              </w:tc>
            </w:tr>
          </w:tbl>
          <w:p w14:paraId="77B6EED3" w14:textId="77777777" w:rsidR="00AB547D" w:rsidRPr="008B0CDA" w:rsidRDefault="00AB547D" w:rsidP="00946375">
            <w:pPr>
              <w:rPr>
                <w:rFonts w:ascii="Arial" w:hAnsi="Arial" w:cs="Arial"/>
                <w:b/>
                <w:sz w:val="24"/>
                <w:szCs w:val="24"/>
              </w:rPr>
            </w:pPr>
          </w:p>
          <w:p w14:paraId="15C5D54A" w14:textId="77777777" w:rsidR="006D73C8" w:rsidRPr="0031518C" w:rsidRDefault="006D73C8" w:rsidP="00BF3D43">
            <w:pPr>
              <w:jc w:val="center"/>
              <w:rPr>
                <w:rFonts w:ascii="Arial" w:hAnsi="Arial" w:cs="Arial"/>
                <w:b/>
                <w:sz w:val="24"/>
                <w:szCs w:val="24"/>
              </w:rPr>
            </w:pPr>
          </w:p>
          <w:p w14:paraId="413C0EC4" w14:textId="5892E0C5" w:rsidR="007F6E8D" w:rsidRPr="0031518C" w:rsidRDefault="00AB547D" w:rsidP="00BF3D43">
            <w:pPr>
              <w:jc w:val="center"/>
              <w:rPr>
                <w:rFonts w:ascii="Arial" w:hAnsi="Arial" w:cs="Arial"/>
                <w:b/>
                <w:sz w:val="24"/>
                <w:szCs w:val="24"/>
              </w:rPr>
            </w:pPr>
            <w:r w:rsidRPr="0031518C">
              <w:rPr>
                <w:rFonts w:ascii="Arial" w:hAnsi="Arial" w:cs="Arial"/>
                <w:b/>
                <w:sz w:val="24"/>
                <w:szCs w:val="24"/>
              </w:rPr>
              <w:t>SUSTENTABILIDAD</w:t>
            </w:r>
          </w:p>
          <w:p w14:paraId="1A2F2CE6" w14:textId="77777777" w:rsidR="009C1034" w:rsidRPr="0031518C" w:rsidRDefault="009C1034" w:rsidP="007D6B8D">
            <w:pPr>
              <w:jc w:val="both"/>
              <w:rPr>
                <w:rFonts w:ascii="Arial" w:hAnsi="Arial" w:cs="Arial"/>
              </w:rPr>
            </w:pPr>
          </w:p>
          <w:p w14:paraId="754EDE76" w14:textId="5BBB6811" w:rsidR="00C26AC1" w:rsidRPr="0031518C" w:rsidRDefault="00C26AC1" w:rsidP="003105FD">
            <w:pPr>
              <w:pStyle w:val="Prrafodelista"/>
              <w:numPr>
                <w:ilvl w:val="0"/>
                <w:numId w:val="24"/>
              </w:numPr>
              <w:jc w:val="both"/>
              <w:rPr>
                <w:rFonts w:ascii="Arial" w:hAnsi="Arial" w:cs="Arial"/>
              </w:rPr>
            </w:pPr>
            <w:r w:rsidRPr="0031518C">
              <w:rPr>
                <w:rFonts w:ascii="Arial" w:hAnsi="Arial" w:cs="Arial"/>
              </w:rPr>
              <w:t>A través de la Unidad de Transparencia se recibi</w:t>
            </w:r>
            <w:r w:rsidR="003105FD" w:rsidRPr="0031518C">
              <w:rPr>
                <w:rFonts w:ascii="Arial" w:hAnsi="Arial" w:cs="Arial"/>
              </w:rPr>
              <w:t>ó</w:t>
            </w:r>
            <w:r w:rsidRPr="0031518C">
              <w:rPr>
                <w:rFonts w:ascii="Arial" w:hAnsi="Arial" w:cs="Arial"/>
              </w:rPr>
              <w:t xml:space="preserve"> </w:t>
            </w:r>
            <w:r w:rsidR="00B848A1" w:rsidRPr="0031518C">
              <w:rPr>
                <w:rFonts w:ascii="Arial" w:hAnsi="Arial" w:cs="Arial"/>
              </w:rPr>
              <w:t>3</w:t>
            </w:r>
            <w:r w:rsidRPr="0031518C">
              <w:rPr>
                <w:rFonts w:ascii="Arial" w:hAnsi="Arial" w:cs="Arial"/>
              </w:rPr>
              <w:t xml:space="preserve"> solicitud</w:t>
            </w:r>
            <w:r w:rsidR="00B848A1" w:rsidRPr="0031518C">
              <w:rPr>
                <w:rFonts w:ascii="Arial" w:hAnsi="Arial" w:cs="Arial"/>
              </w:rPr>
              <w:t>es</w:t>
            </w:r>
            <w:r w:rsidRPr="0031518C">
              <w:rPr>
                <w:rFonts w:ascii="Arial" w:hAnsi="Arial" w:cs="Arial"/>
              </w:rPr>
              <w:t xml:space="preserve"> de información, quedando de la siguiente forma:</w:t>
            </w:r>
          </w:p>
          <w:p w14:paraId="399D6311" w14:textId="77777777" w:rsidR="003E7FA3" w:rsidRPr="0031518C" w:rsidRDefault="003E7FA3" w:rsidP="003105FD">
            <w:pPr>
              <w:pStyle w:val="Prrafodelista"/>
              <w:jc w:val="both"/>
              <w:rPr>
                <w:rFonts w:ascii="Arial" w:hAnsi="Arial" w:cs="Arial"/>
              </w:rPr>
            </w:pPr>
          </w:p>
          <w:p w14:paraId="60EAC580" w14:textId="77777777" w:rsidR="00B848A1" w:rsidRPr="0031518C" w:rsidRDefault="00B848A1" w:rsidP="00B848A1">
            <w:pPr>
              <w:pStyle w:val="Prrafodelista"/>
              <w:numPr>
                <w:ilvl w:val="0"/>
                <w:numId w:val="25"/>
              </w:numPr>
              <w:jc w:val="both"/>
              <w:rPr>
                <w:rFonts w:ascii="Arial" w:hAnsi="Arial" w:cs="Arial"/>
              </w:rPr>
            </w:pPr>
            <w:r w:rsidRPr="0031518C">
              <w:rPr>
                <w:rFonts w:ascii="Arial" w:hAnsi="Arial" w:cs="Arial"/>
              </w:rPr>
              <w:t>1 solicitud respecto a los permisos, licencias, cedulas y planos catastrales, así como a autorizaciones relacionadas a los permisos de construcción, uso de suelo, fraccionamiento relacionado a Cd. Maderas ubicados en las comisarías de Chelem y Chuburná Puerto, así como información respecto a si se inició procedimiento administrativo en contra de los responsables del proyecto; por lo anterior y al no especificar fecha de la solicitud se procedió a emitir la respuesta de que en la administración actual que corresponde al 01 de septiembre del año 2024 a la presente fecha no se encontró información concerniente al respecto.</w:t>
            </w:r>
          </w:p>
          <w:p w14:paraId="29A79BD0" w14:textId="78B2E0CF" w:rsidR="00B848A1" w:rsidRPr="0031518C" w:rsidRDefault="00B848A1" w:rsidP="00B848A1">
            <w:pPr>
              <w:pStyle w:val="Prrafodelista"/>
              <w:numPr>
                <w:ilvl w:val="0"/>
                <w:numId w:val="25"/>
              </w:numPr>
              <w:jc w:val="both"/>
              <w:rPr>
                <w:rFonts w:ascii="Arial" w:hAnsi="Arial" w:cs="Arial"/>
              </w:rPr>
            </w:pPr>
            <w:r w:rsidRPr="0031518C">
              <w:rPr>
                <w:rFonts w:ascii="Arial" w:hAnsi="Arial" w:cs="Arial"/>
              </w:rPr>
              <w:t xml:space="preserve">1 solicitud respecto a las licencias de construcción, constancia de uso de suelo, alineamiento y número oficial emitido, así como planos, actas de inspección y oficio emitido por el INAH, al respecto esta unidad administrativa se encuentra en proceso de búsqueda de la información por lo que no se </w:t>
            </w:r>
            <w:r w:rsidR="00B531CF" w:rsidRPr="0031518C">
              <w:rPr>
                <w:rFonts w:ascii="Arial" w:hAnsi="Arial" w:cs="Arial"/>
              </w:rPr>
              <w:t>h</w:t>
            </w:r>
            <w:r w:rsidRPr="0031518C">
              <w:rPr>
                <w:rFonts w:ascii="Arial" w:hAnsi="Arial" w:cs="Arial"/>
              </w:rPr>
              <w:t>a emitido una respuesta concreta al solicitante.</w:t>
            </w:r>
          </w:p>
          <w:p w14:paraId="4FE94C28" w14:textId="243910FC" w:rsidR="00B848A1" w:rsidRPr="0031518C" w:rsidRDefault="00B848A1" w:rsidP="00B848A1">
            <w:pPr>
              <w:pStyle w:val="Prrafodelista"/>
              <w:numPr>
                <w:ilvl w:val="0"/>
                <w:numId w:val="25"/>
              </w:numPr>
              <w:jc w:val="both"/>
              <w:rPr>
                <w:rFonts w:ascii="Arial" w:hAnsi="Arial" w:cs="Arial"/>
              </w:rPr>
            </w:pPr>
            <w:r w:rsidRPr="0031518C">
              <w:rPr>
                <w:rFonts w:ascii="Arial" w:hAnsi="Arial" w:cs="Arial"/>
              </w:rPr>
              <w:t>1 solicitud en cuanto al Plan Municipal de Desarrollo, misma respuesta se encuentra en trámite de contestación.</w:t>
            </w:r>
          </w:p>
          <w:p w14:paraId="0F2D551A" w14:textId="77777777" w:rsidR="00C26AC1" w:rsidRPr="0031518C" w:rsidRDefault="00C26AC1" w:rsidP="003105FD">
            <w:pPr>
              <w:jc w:val="both"/>
              <w:rPr>
                <w:rFonts w:ascii="Arial" w:hAnsi="Arial" w:cs="Arial"/>
              </w:rPr>
            </w:pPr>
          </w:p>
          <w:p w14:paraId="137C6441" w14:textId="77777777" w:rsidR="00B848A1" w:rsidRPr="0031518C" w:rsidRDefault="00B848A1" w:rsidP="00B848A1">
            <w:pPr>
              <w:pStyle w:val="Prrafodelista"/>
              <w:numPr>
                <w:ilvl w:val="0"/>
                <w:numId w:val="24"/>
              </w:numPr>
              <w:jc w:val="both"/>
              <w:rPr>
                <w:rFonts w:ascii="Arial" w:hAnsi="Arial" w:cs="Arial"/>
              </w:rPr>
            </w:pPr>
            <w:r w:rsidRPr="0031518C">
              <w:rPr>
                <w:rFonts w:ascii="Arial" w:hAnsi="Arial" w:cs="Arial"/>
              </w:rPr>
              <w:t>Derivado de los oficios emitidos por la Secretaría de Desarrollo Sustentable respecto a actividades efectuadas en la localidad de San Ignacio y Paraíso, se realizaron 2 fichas técnicas, la primera en cuanto a las actividades que se efectúan en el predio de la empresa con nombre comercial Macsa ubicada en Paraíso, en la que se relatan los hechos denunciados relativo al ruido y polvo que se emana del patio de maniobras, asimismo se relató las visitas de inspección que se realizaron en el área dando como resultado que no rebasan los decibeles permitidos, se encuentra debidamente cercano el predio y la terracería no cuenta con polvo al aire en virtud de que la mojan para no realizar afectaciones en sitios aledaños y la segunda ficha técnica en cuanto a actividades ilícitas del relleno de una laguna o aguada en San Ignacio y que derivado de las inspecciones hechas no se pudo tener acceso al lugar indicado en las coordenadas señaladas, en virtud que las rutas se encontraban bloqueadas con material de escombro y maderas así como fango; por lo cual la ficha técnica se encuentra en proceso.</w:t>
            </w:r>
          </w:p>
          <w:p w14:paraId="261EBFFF" w14:textId="77777777" w:rsidR="00B848A1" w:rsidRPr="0031518C" w:rsidRDefault="00B848A1" w:rsidP="00B848A1">
            <w:pPr>
              <w:pStyle w:val="Prrafodelista"/>
              <w:jc w:val="both"/>
              <w:rPr>
                <w:rFonts w:ascii="Arial" w:hAnsi="Arial" w:cs="Arial"/>
              </w:rPr>
            </w:pPr>
            <w:r w:rsidRPr="0031518C">
              <w:rPr>
                <w:rFonts w:ascii="Arial" w:hAnsi="Arial" w:cs="Arial"/>
              </w:rPr>
              <w:t>Aunado a lo antes plasmado se emitió 1 oficio dirigido a la Dirección de Servicios Públicos para que en el ámbito de su competencia proporcionen un vehículo (volquete) para poder acceder al sitio.</w:t>
            </w:r>
          </w:p>
          <w:p w14:paraId="34664262" w14:textId="77777777" w:rsidR="00B848A1" w:rsidRPr="0031518C" w:rsidRDefault="00B848A1" w:rsidP="00B848A1">
            <w:pPr>
              <w:pStyle w:val="Prrafodelista"/>
              <w:jc w:val="both"/>
              <w:rPr>
                <w:rFonts w:ascii="Arial" w:hAnsi="Arial" w:cs="Arial"/>
              </w:rPr>
            </w:pPr>
            <w:r w:rsidRPr="0031518C">
              <w:rPr>
                <w:rFonts w:ascii="Arial" w:hAnsi="Arial" w:cs="Arial"/>
              </w:rPr>
              <w:lastRenderedPageBreak/>
              <w:t>Posterior a lo antes citado, se elaboró una 3ra ficha técnica brindando información respecto al proyecto denominado “Bodegas Multiuso Mandara” en el cuál dicho desarrollo solicita la opinión jurídica respecto a la construcción a efectuarse, y del cual haciendo la investigación correspondiente se observó que el trámite está suspendido de acuerdo con los procesos de la SEMARNAT.</w:t>
            </w:r>
          </w:p>
          <w:p w14:paraId="24A1FDEF" w14:textId="77777777" w:rsidR="0002540B" w:rsidRPr="0031518C" w:rsidRDefault="0002540B" w:rsidP="0002540B">
            <w:pPr>
              <w:pStyle w:val="Prrafodelista"/>
              <w:jc w:val="both"/>
              <w:rPr>
                <w:rFonts w:ascii="Arial" w:hAnsi="Arial" w:cs="Arial"/>
              </w:rPr>
            </w:pPr>
          </w:p>
          <w:p w14:paraId="2581EE9C" w14:textId="5A24EB72" w:rsidR="00B848A1" w:rsidRPr="0031518C" w:rsidRDefault="00B848A1" w:rsidP="00B848A1">
            <w:pPr>
              <w:pStyle w:val="Prrafodelista"/>
              <w:numPr>
                <w:ilvl w:val="0"/>
                <w:numId w:val="24"/>
              </w:numPr>
              <w:jc w:val="both"/>
              <w:rPr>
                <w:rFonts w:ascii="Arial" w:hAnsi="Arial" w:cs="Arial"/>
              </w:rPr>
            </w:pPr>
            <w:r w:rsidRPr="0031518C">
              <w:rPr>
                <w:rFonts w:ascii="Arial" w:hAnsi="Arial" w:cs="Arial"/>
              </w:rPr>
              <w:t>Derivado de los reportes efectuados a través de la plataforma Muni, respecto a dos reportes de agua de marisco en vía pública se informa lo siguiente:</w:t>
            </w:r>
          </w:p>
          <w:p w14:paraId="04AB90F8" w14:textId="77777777" w:rsidR="00B848A1" w:rsidRPr="0031518C" w:rsidRDefault="00B848A1" w:rsidP="00B848A1">
            <w:pPr>
              <w:pStyle w:val="Prrafodelista"/>
              <w:jc w:val="both"/>
              <w:rPr>
                <w:rFonts w:ascii="Arial" w:hAnsi="Arial" w:cs="Arial"/>
              </w:rPr>
            </w:pPr>
            <w:r w:rsidRPr="0031518C">
              <w:rPr>
                <w:rFonts w:ascii="Arial" w:hAnsi="Arial" w:cs="Arial"/>
              </w:rPr>
              <w:t xml:space="preserve">Que un reporte correspondía a la empresa “Pescados y Maricos </w:t>
            </w:r>
            <w:proofErr w:type="spellStart"/>
            <w:r w:rsidRPr="0031518C">
              <w:rPr>
                <w:rFonts w:ascii="Arial" w:hAnsi="Arial" w:cs="Arial"/>
              </w:rPr>
              <w:t>Pensabe</w:t>
            </w:r>
            <w:proofErr w:type="spellEnd"/>
            <w:r w:rsidRPr="0031518C">
              <w:rPr>
                <w:rFonts w:ascii="Arial" w:hAnsi="Arial" w:cs="Arial"/>
              </w:rPr>
              <w:t>, S.A de C.V. de R.L.” y de la cual un camión estacionado vertía sus aguas en una propiedad privada y el agua escurría hacia vía pública por lo que al realizar la inspección se encontró la evidencia correspondiente y se procedió a emitir una multa constante de 200 Unidad de Medida y Actualización por la cantidad económica de $23,462.00 de la cual la empresa se tiene conocimiento que no ha realizado el pago. Por lo anterior se emitió 1 oficio a la Dirección de Pesca para solicitar información referente al lugar antes señalado.</w:t>
            </w:r>
          </w:p>
          <w:p w14:paraId="28D6E722" w14:textId="27D6A0BC" w:rsidR="00B848A1" w:rsidRPr="0031518C" w:rsidRDefault="00B848A1" w:rsidP="00B848A1">
            <w:pPr>
              <w:pStyle w:val="Prrafodelista"/>
              <w:jc w:val="both"/>
              <w:rPr>
                <w:rFonts w:ascii="Arial" w:hAnsi="Arial" w:cs="Arial"/>
              </w:rPr>
            </w:pPr>
            <w:r w:rsidRPr="0031518C">
              <w:rPr>
                <w:rFonts w:ascii="Arial" w:hAnsi="Arial" w:cs="Arial"/>
              </w:rPr>
              <w:t>Continuando con el mismo tema, se procedió a efectuar la inspección y verificación de un lugar que a decir de la persona que reporta funciona como bodega clandestina de mariscos y que los vehículos se encuentran en la calle siendo desaguados y lavados ahí mismo y el agua se estanca en la vía pública, por lo que al momento de dicho actuar no se encontró evidencia alguna, sin embargo se realizó 1 oficio emitido a la Dirección de Pesca para solicitar información de si en la dirección señalada se encuentra congeladora alguna y los registros correspondientes.</w:t>
            </w:r>
          </w:p>
          <w:p w14:paraId="46C8E44F" w14:textId="77777777" w:rsidR="00B848A1" w:rsidRPr="0031518C" w:rsidRDefault="00B848A1" w:rsidP="00B848A1">
            <w:pPr>
              <w:pStyle w:val="Prrafodelista"/>
              <w:jc w:val="both"/>
              <w:rPr>
                <w:rFonts w:ascii="Arial" w:hAnsi="Arial" w:cs="Arial"/>
              </w:rPr>
            </w:pPr>
          </w:p>
          <w:p w14:paraId="6C66ECFC" w14:textId="71726F2D" w:rsidR="00B848A1" w:rsidRPr="0031518C" w:rsidRDefault="00B848A1" w:rsidP="003105FD">
            <w:pPr>
              <w:pStyle w:val="Prrafodelista"/>
              <w:numPr>
                <w:ilvl w:val="0"/>
                <w:numId w:val="24"/>
              </w:numPr>
              <w:jc w:val="both"/>
              <w:rPr>
                <w:rFonts w:ascii="Arial" w:hAnsi="Arial" w:cs="Arial"/>
              </w:rPr>
            </w:pPr>
            <w:r w:rsidRPr="0031518C">
              <w:rPr>
                <w:rFonts w:ascii="Arial" w:hAnsi="Arial" w:cs="Arial"/>
              </w:rPr>
              <w:t>Se efectuaron 2 oficios dirigidos a los C.C. Félix Faller Medina y Josué Mex Burgos, propietario de bancos de material con la finalidad de regularizar el horario en el que pueden utilizar explosivos siendo el aprobado de 09:00 a.m. a 16:00 p.m. así como mitigar el ruido de las actividades que desarrollan en las respectivas áreas de la localidad de Paraíso.</w:t>
            </w:r>
          </w:p>
          <w:p w14:paraId="681907DA" w14:textId="77777777" w:rsidR="00B848A1" w:rsidRPr="0031518C" w:rsidRDefault="00B848A1" w:rsidP="00B848A1">
            <w:pPr>
              <w:pStyle w:val="Prrafodelista"/>
              <w:jc w:val="both"/>
              <w:rPr>
                <w:rFonts w:ascii="Arial" w:hAnsi="Arial" w:cs="Arial"/>
              </w:rPr>
            </w:pPr>
          </w:p>
          <w:p w14:paraId="04BC2B5A" w14:textId="42F574B7" w:rsidR="00BF3D43" w:rsidRPr="0031518C" w:rsidRDefault="00B848A1" w:rsidP="00B848A1">
            <w:pPr>
              <w:pStyle w:val="Prrafodelista"/>
              <w:numPr>
                <w:ilvl w:val="0"/>
                <w:numId w:val="24"/>
              </w:numPr>
              <w:jc w:val="both"/>
              <w:rPr>
                <w:rFonts w:ascii="Arial" w:hAnsi="Arial" w:cs="Arial"/>
              </w:rPr>
            </w:pPr>
            <w:r w:rsidRPr="0031518C">
              <w:rPr>
                <w:rFonts w:ascii="Arial" w:hAnsi="Arial" w:cs="Arial"/>
              </w:rPr>
              <w:t>Se realizaron 3 oficios dirigidos a la Dirección de Finanzas para contratar personal para inspección para horario vespertino-nocturno y fines de semana, así como solicitar vehículos oficiales para realizar las inspecciones en el horario vespertino-nocturno y fines de semana, y el otro requerimiento para la compra de equipo de cómputo y sonómetro para realizar la medición de volumen cuando así se requiera. 123</w:t>
            </w:r>
          </w:p>
          <w:p w14:paraId="0B50659B" w14:textId="77777777" w:rsidR="006D73C8" w:rsidRPr="0031518C" w:rsidRDefault="006D73C8" w:rsidP="00FB5EB3">
            <w:pPr>
              <w:jc w:val="center"/>
              <w:rPr>
                <w:rFonts w:ascii="Arial" w:hAnsi="Arial" w:cs="Arial"/>
                <w:b/>
                <w:sz w:val="24"/>
                <w:szCs w:val="24"/>
              </w:rPr>
            </w:pPr>
          </w:p>
          <w:p w14:paraId="07E9FCFE" w14:textId="619424B0" w:rsidR="00FB5EB3" w:rsidRPr="0031518C" w:rsidRDefault="00FB5EB3" w:rsidP="00FB5EB3">
            <w:pPr>
              <w:jc w:val="center"/>
              <w:rPr>
                <w:rFonts w:ascii="Arial" w:hAnsi="Arial" w:cs="Arial"/>
                <w:b/>
                <w:sz w:val="24"/>
                <w:szCs w:val="24"/>
              </w:rPr>
            </w:pPr>
            <w:r w:rsidRPr="0031518C">
              <w:rPr>
                <w:rFonts w:ascii="Arial" w:hAnsi="Arial" w:cs="Arial"/>
                <w:b/>
                <w:sz w:val="24"/>
                <w:szCs w:val="24"/>
              </w:rPr>
              <w:t>OBRAS PÚBLICAS</w:t>
            </w:r>
          </w:p>
          <w:p w14:paraId="21FE6B36" w14:textId="77777777" w:rsidR="007D52EB" w:rsidRPr="0031518C" w:rsidRDefault="007D52EB" w:rsidP="00FE047D">
            <w:pPr>
              <w:rPr>
                <w:rFonts w:ascii="Arial" w:hAnsi="Arial" w:cs="Arial"/>
                <w:sz w:val="24"/>
                <w:szCs w:val="24"/>
              </w:rPr>
            </w:pPr>
          </w:p>
          <w:p w14:paraId="02EDC608" w14:textId="2E4CADAD" w:rsidR="0085797D" w:rsidRPr="0031518C" w:rsidRDefault="007D52EB" w:rsidP="0085797D">
            <w:pPr>
              <w:numPr>
                <w:ilvl w:val="0"/>
                <w:numId w:val="3"/>
              </w:numPr>
              <w:rPr>
                <w:rFonts w:ascii="Arial" w:hAnsi="Arial" w:cs="Arial"/>
                <w:sz w:val="24"/>
                <w:szCs w:val="24"/>
              </w:rPr>
            </w:pPr>
            <w:r w:rsidRPr="0031518C">
              <w:rPr>
                <w:rFonts w:ascii="Arial" w:hAnsi="Arial" w:cs="Arial"/>
                <w:sz w:val="24"/>
                <w:szCs w:val="24"/>
              </w:rPr>
              <w:t xml:space="preserve">Como parte de trabajos complementarios a la obra de la línea de conducción para abastecimientos del cárcamo de la colonia Vicente Guerrero se </w:t>
            </w:r>
            <w:r w:rsidR="005926D4" w:rsidRPr="0031518C">
              <w:rPr>
                <w:rFonts w:ascii="Arial" w:hAnsi="Arial" w:cs="Arial"/>
                <w:sz w:val="24"/>
                <w:szCs w:val="24"/>
              </w:rPr>
              <w:t>continúa con el</w:t>
            </w:r>
            <w:r w:rsidRPr="0031518C">
              <w:rPr>
                <w:rFonts w:ascii="Arial" w:hAnsi="Arial" w:cs="Arial"/>
                <w:sz w:val="24"/>
                <w:szCs w:val="24"/>
              </w:rPr>
              <w:t xml:space="preserve"> relleno, nivelación y compactación en la calle 41 x 86 y 112</w:t>
            </w:r>
            <w:r w:rsidR="00956C54" w:rsidRPr="0031518C">
              <w:rPr>
                <w:rFonts w:ascii="Arial" w:hAnsi="Arial" w:cs="Arial"/>
                <w:sz w:val="24"/>
                <w:szCs w:val="24"/>
              </w:rPr>
              <w:t xml:space="preserve"> teniendo un avance de </w:t>
            </w:r>
            <w:r w:rsidR="00275B4A" w:rsidRPr="0031518C">
              <w:rPr>
                <w:rFonts w:ascii="Arial" w:hAnsi="Arial" w:cs="Arial"/>
                <w:sz w:val="24"/>
                <w:szCs w:val="24"/>
              </w:rPr>
              <w:t>60</w:t>
            </w:r>
            <w:r w:rsidR="00956C54" w:rsidRPr="0031518C">
              <w:rPr>
                <w:rFonts w:ascii="Arial" w:hAnsi="Arial" w:cs="Arial"/>
                <w:sz w:val="24"/>
                <w:szCs w:val="24"/>
              </w:rPr>
              <w:t xml:space="preserve">% y en cuanto a la formación de la base hidráulica con material cementante lleva un avance de </w:t>
            </w:r>
            <w:r w:rsidR="00275B4A" w:rsidRPr="0031518C">
              <w:rPr>
                <w:rFonts w:ascii="Arial" w:hAnsi="Arial" w:cs="Arial"/>
                <w:sz w:val="24"/>
                <w:szCs w:val="24"/>
              </w:rPr>
              <w:t>40</w:t>
            </w:r>
            <w:r w:rsidR="00956C54" w:rsidRPr="0031518C">
              <w:rPr>
                <w:rFonts w:ascii="Arial" w:hAnsi="Arial" w:cs="Arial"/>
                <w:sz w:val="24"/>
                <w:szCs w:val="24"/>
              </w:rPr>
              <w:t>%</w:t>
            </w:r>
            <w:r w:rsidR="006D73C8" w:rsidRPr="0031518C">
              <w:rPr>
                <w:rFonts w:ascii="Arial" w:hAnsi="Arial" w:cs="Arial"/>
                <w:sz w:val="24"/>
                <w:szCs w:val="24"/>
              </w:rPr>
              <w:t>.</w:t>
            </w:r>
          </w:p>
          <w:p w14:paraId="394D8893" w14:textId="77777777" w:rsidR="006D73C8" w:rsidRPr="0031518C" w:rsidRDefault="006D73C8" w:rsidP="006D73C8">
            <w:pPr>
              <w:ind w:left="720"/>
              <w:rPr>
                <w:rFonts w:ascii="Arial" w:hAnsi="Arial" w:cs="Arial"/>
                <w:sz w:val="24"/>
                <w:szCs w:val="24"/>
              </w:rPr>
            </w:pPr>
          </w:p>
          <w:p w14:paraId="516B731B" w14:textId="4D3319B9" w:rsidR="006D73C8" w:rsidRPr="0031518C" w:rsidRDefault="006D73C8" w:rsidP="0085797D">
            <w:pPr>
              <w:numPr>
                <w:ilvl w:val="0"/>
                <w:numId w:val="3"/>
              </w:numPr>
              <w:rPr>
                <w:rFonts w:ascii="Arial" w:hAnsi="Arial" w:cs="Arial"/>
                <w:sz w:val="24"/>
                <w:szCs w:val="24"/>
              </w:rPr>
            </w:pPr>
            <w:r w:rsidRPr="0031518C">
              <w:rPr>
                <w:rFonts w:ascii="Arial" w:hAnsi="Arial" w:cs="Arial"/>
                <w:sz w:val="24"/>
                <w:szCs w:val="24"/>
              </w:rPr>
              <w:lastRenderedPageBreak/>
              <w:t xml:space="preserve">Se realiza supervisión de los trabajos de </w:t>
            </w:r>
            <w:r w:rsidR="00306011" w:rsidRPr="0031518C">
              <w:rPr>
                <w:rFonts w:ascii="Arial" w:hAnsi="Arial" w:cs="Arial"/>
                <w:sz w:val="24"/>
                <w:szCs w:val="24"/>
              </w:rPr>
              <w:t>Rehabilitación</w:t>
            </w:r>
            <w:r w:rsidRPr="0031518C">
              <w:rPr>
                <w:rFonts w:ascii="Arial" w:hAnsi="Arial" w:cs="Arial"/>
                <w:sz w:val="24"/>
                <w:szCs w:val="24"/>
              </w:rPr>
              <w:t xml:space="preserve"> de </w:t>
            </w:r>
            <w:r w:rsidR="00306011" w:rsidRPr="0031518C">
              <w:rPr>
                <w:rFonts w:ascii="Arial" w:hAnsi="Arial" w:cs="Arial"/>
                <w:sz w:val="24"/>
                <w:szCs w:val="24"/>
              </w:rPr>
              <w:t>P</w:t>
            </w:r>
            <w:r w:rsidRPr="0031518C">
              <w:rPr>
                <w:rFonts w:ascii="Arial" w:hAnsi="Arial" w:cs="Arial"/>
                <w:sz w:val="24"/>
                <w:szCs w:val="24"/>
              </w:rPr>
              <w:t xml:space="preserve">avimentos en la calle 86 x 25 y libramiento. </w:t>
            </w:r>
            <w:r w:rsidR="00306011" w:rsidRPr="0031518C">
              <w:rPr>
                <w:rFonts w:ascii="Arial" w:hAnsi="Arial" w:cs="Arial"/>
                <w:sz w:val="24"/>
                <w:szCs w:val="24"/>
              </w:rPr>
              <w:t>Se retiró un espesor de 4cms de pavimento existente y e</w:t>
            </w:r>
            <w:r w:rsidRPr="0031518C">
              <w:rPr>
                <w:rFonts w:ascii="Arial" w:hAnsi="Arial" w:cs="Arial"/>
                <w:sz w:val="24"/>
                <w:szCs w:val="24"/>
              </w:rPr>
              <w:t>l material de fresado se llevó a la Unidad Deportiva siendo 63 viajes de 14m3 cada uno aproximadamente</w:t>
            </w:r>
            <w:r w:rsidR="00306011" w:rsidRPr="0031518C">
              <w:rPr>
                <w:rFonts w:ascii="Arial" w:hAnsi="Arial" w:cs="Arial"/>
                <w:sz w:val="24"/>
                <w:szCs w:val="24"/>
              </w:rPr>
              <w:t>. Posteriormente se realizó formación de carpeta asfáltica de 4cms.</w:t>
            </w:r>
          </w:p>
          <w:p w14:paraId="5A399E5E" w14:textId="77777777" w:rsidR="00D917DF" w:rsidRPr="0031518C" w:rsidRDefault="00D917DF" w:rsidP="00D917DF">
            <w:pPr>
              <w:pStyle w:val="Prrafodelista"/>
              <w:rPr>
                <w:rFonts w:ascii="Arial" w:hAnsi="Arial" w:cs="Arial"/>
                <w:sz w:val="24"/>
                <w:szCs w:val="24"/>
              </w:rPr>
            </w:pPr>
          </w:p>
          <w:p w14:paraId="4493E95A" w14:textId="69BAB73E" w:rsidR="00A54B2D" w:rsidRPr="0031518C" w:rsidRDefault="00A54B2D" w:rsidP="00A54B2D">
            <w:pPr>
              <w:numPr>
                <w:ilvl w:val="0"/>
                <w:numId w:val="3"/>
              </w:numPr>
              <w:rPr>
                <w:rFonts w:ascii="Arial" w:hAnsi="Arial" w:cs="Arial"/>
                <w:b/>
                <w:bCs/>
                <w:sz w:val="24"/>
                <w:szCs w:val="24"/>
              </w:rPr>
            </w:pPr>
            <w:r w:rsidRPr="0031518C">
              <w:rPr>
                <w:rFonts w:ascii="Arial" w:hAnsi="Arial" w:cs="Arial"/>
                <w:b/>
                <w:bCs/>
                <w:sz w:val="24"/>
                <w:szCs w:val="24"/>
              </w:rPr>
              <w:t>PROYECTOS DE CALLES.</w:t>
            </w:r>
          </w:p>
          <w:p w14:paraId="5E7DD7DD" w14:textId="52DAD6FB" w:rsidR="00D917DF" w:rsidRPr="0031518C" w:rsidRDefault="00A54B2D" w:rsidP="00A54B2D">
            <w:pPr>
              <w:rPr>
                <w:rFonts w:ascii="Arial" w:hAnsi="Arial" w:cs="Arial"/>
                <w:sz w:val="24"/>
                <w:szCs w:val="24"/>
              </w:rPr>
            </w:pPr>
            <w:r w:rsidRPr="0031518C">
              <w:rPr>
                <w:rFonts w:ascii="Arial" w:hAnsi="Arial" w:cs="Arial"/>
                <w:sz w:val="24"/>
                <w:szCs w:val="24"/>
              </w:rPr>
              <w:t xml:space="preserve">A) </w:t>
            </w:r>
            <w:r w:rsidR="00D917DF" w:rsidRPr="0031518C">
              <w:rPr>
                <w:rFonts w:ascii="Arial" w:hAnsi="Arial" w:cs="Arial"/>
                <w:sz w:val="24"/>
                <w:szCs w:val="24"/>
              </w:rPr>
              <w:t>Se realizó levantamientos en calles de la colonia Revolución y Francisco I Madero para valorar el estado del pavimento y realizar propuestas de proyectos de Rehabilitación de calles. Las direcciones que se consideraron fueron:</w:t>
            </w:r>
          </w:p>
          <w:p w14:paraId="0AE2750B" w14:textId="77777777" w:rsidR="00D917DF" w:rsidRPr="0031518C" w:rsidRDefault="00D917DF" w:rsidP="00D917DF">
            <w:pPr>
              <w:ind w:left="720"/>
              <w:rPr>
                <w:rFonts w:ascii="Arial" w:hAnsi="Arial" w:cs="Arial"/>
                <w:sz w:val="24"/>
                <w:szCs w:val="24"/>
              </w:rPr>
            </w:pPr>
            <w:r w:rsidRPr="0031518C">
              <w:rPr>
                <w:rFonts w:ascii="Arial" w:hAnsi="Arial" w:cs="Arial"/>
                <w:sz w:val="24"/>
                <w:szCs w:val="24"/>
              </w:rPr>
              <w:t>- Calle 64 x 35 y 37</w:t>
            </w:r>
          </w:p>
          <w:p w14:paraId="2CB0DA06" w14:textId="77777777" w:rsidR="00D917DF" w:rsidRPr="0031518C" w:rsidRDefault="00D917DF" w:rsidP="00D917DF">
            <w:pPr>
              <w:ind w:left="720"/>
              <w:rPr>
                <w:rFonts w:ascii="Arial" w:hAnsi="Arial" w:cs="Arial"/>
                <w:sz w:val="24"/>
                <w:szCs w:val="24"/>
              </w:rPr>
            </w:pPr>
            <w:r w:rsidRPr="0031518C">
              <w:rPr>
                <w:rFonts w:ascii="Arial" w:hAnsi="Arial" w:cs="Arial"/>
                <w:sz w:val="24"/>
                <w:szCs w:val="24"/>
              </w:rPr>
              <w:t xml:space="preserve">- </w:t>
            </w:r>
            <w:r w:rsidRPr="0031518C">
              <w:rPr>
                <w:rFonts w:ascii="Segoe UI Symbol" w:hAnsi="Segoe UI Symbol" w:cs="Segoe UI Symbol"/>
                <w:sz w:val="24"/>
                <w:szCs w:val="24"/>
              </w:rPr>
              <w:t>⁠</w:t>
            </w:r>
            <w:r w:rsidRPr="0031518C">
              <w:rPr>
                <w:rFonts w:ascii="Arial" w:hAnsi="Arial" w:cs="Arial"/>
                <w:sz w:val="24"/>
                <w:szCs w:val="24"/>
              </w:rPr>
              <w:t>Calle 62-a x 35 y 37</w:t>
            </w:r>
          </w:p>
          <w:p w14:paraId="17A8E668" w14:textId="77777777" w:rsidR="00D917DF" w:rsidRPr="0031518C" w:rsidRDefault="00D917DF" w:rsidP="00D917DF">
            <w:pPr>
              <w:ind w:left="720"/>
              <w:rPr>
                <w:rFonts w:ascii="Arial" w:hAnsi="Arial" w:cs="Arial"/>
                <w:sz w:val="24"/>
                <w:szCs w:val="24"/>
              </w:rPr>
            </w:pPr>
            <w:r w:rsidRPr="0031518C">
              <w:rPr>
                <w:rFonts w:ascii="Arial" w:hAnsi="Arial" w:cs="Arial"/>
                <w:sz w:val="24"/>
                <w:szCs w:val="24"/>
              </w:rPr>
              <w:t xml:space="preserve">- </w:t>
            </w:r>
            <w:r w:rsidRPr="0031518C">
              <w:rPr>
                <w:rFonts w:ascii="Segoe UI Symbol" w:hAnsi="Segoe UI Symbol" w:cs="Segoe UI Symbol"/>
                <w:sz w:val="24"/>
                <w:szCs w:val="24"/>
              </w:rPr>
              <w:t>⁠</w:t>
            </w:r>
            <w:r w:rsidRPr="0031518C">
              <w:rPr>
                <w:rFonts w:ascii="Arial" w:hAnsi="Arial" w:cs="Arial"/>
                <w:sz w:val="24"/>
                <w:szCs w:val="24"/>
              </w:rPr>
              <w:t>Calle 62 desde la 33 hasta el libramiento (excepto cruzamiento de calle 62 x 41 y av. Víctor Cervera)</w:t>
            </w:r>
          </w:p>
          <w:p w14:paraId="459BEF89" w14:textId="77777777" w:rsidR="00D917DF" w:rsidRPr="0031518C" w:rsidRDefault="00D917DF" w:rsidP="00D917DF">
            <w:pPr>
              <w:ind w:left="720"/>
              <w:rPr>
                <w:rFonts w:ascii="Arial" w:hAnsi="Arial" w:cs="Arial"/>
                <w:sz w:val="24"/>
                <w:szCs w:val="24"/>
              </w:rPr>
            </w:pPr>
            <w:r w:rsidRPr="0031518C">
              <w:rPr>
                <w:rFonts w:ascii="Arial" w:hAnsi="Arial" w:cs="Arial"/>
                <w:sz w:val="24"/>
                <w:szCs w:val="24"/>
              </w:rPr>
              <w:t xml:space="preserve">- </w:t>
            </w:r>
            <w:r w:rsidRPr="0031518C">
              <w:rPr>
                <w:rFonts w:ascii="Segoe UI Symbol" w:hAnsi="Segoe UI Symbol" w:cs="Segoe UI Symbol"/>
                <w:sz w:val="24"/>
                <w:szCs w:val="24"/>
              </w:rPr>
              <w:t>⁠</w:t>
            </w:r>
            <w:r w:rsidRPr="0031518C">
              <w:rPr>
                <w:rFonts w:ascii="Arial" w:hAnsi="Arial" w:cs="Arial"/>
                <w:sz w:val="24"/>
                <w:szCs w:val="24"/>
              </w:rPr>
              <w:t>Calle 58 desde la 33 hasta la 39</w:t>
            </w:r>
          </w:p>
          <w:p w14:paraId="0A4126C0" w14:textId="77777777" w:rsidR="00D917DF" w:rsidRPr="0031518C" w:rsidRDefault="00D917DF" w:rsidP="00D917DF">
            <w:pPr>
              <w:ind w:left="720"/>
              <w:rPr>
                <w:rFonts w:ascii="Arial" w:hAnsi="Arial" w:cs="Arial"/>
                <w:sz w:val="24"/>
                <w:szCs w:val="24"/>
              </w:rPr>
            </w:pPr>
            <w:r w:rsidRPr="0031518C">
              <w:rPr>
                <w:rFonts w:ascii="Arial" w:hAnsi="Arial" w:cs="Arial"/>
                <w:sz w:val="24"/>
                <w:szCs w:val="24"/>
              </w:rPr>
              <w:t xml:space="preserve">- </w:t>
            </w:r>
            <w:r w:rsidRPr="0031518C">
              <w:rPr>
                <w:rFonts w:ascii="Segoe UI Symbol" w:hAnsi="Segoe UI Symbol" w:cs="Segoe UI Symbol"/>
                <w:sz w:val="24"/>
                <w:szCs w:val="24"/>
              </w:rPr>
              <w:t>⁠</w:t>
            </w:r>
            <w:r w:rsidRPr="0031518C">
              <w:rPr>
                <w:rFonts w:ascii="Arial" w:hAnsi="Arial" w:cs="Arial"/>
                <w:sz w:val="24"/>
                <w:szCs w:val="24"/>
              </w:rPr>
              <w:t>Calle 56 desde la 33 hasta la 39</w:t>
            </w:r>
          </w:p>
          <w:p w14:paraId="00784E46" w14:textId="77777777" w:rsidR="00D917DF" w:rsidRPr="0031518C" w:rsidRDefault="00D917DF" w:rsidP="00D917DF">
            <w:pPr>
              <w:ind w:left="720"/>
              <w:rPr>
                <w:rFonts w:ascii="Arial" w:hAnsi="Arial" w:cs="Arial"/>
                <w:sz w:val="24"/>
                <w:szCs w:val="24"/>
              </w:rPr>
            </w:pPr>
            <w:r w:rsidRPr="0031518C">
              <w:rPr>
                <w:rFonts w:ascii="Arial" w:hAnsi="Arial" w:cs="Arial"/>
                <w:sz w:val="24"/>
                <w:szCs w:val="24"/>
              </w:rPr>
              <w:t xml:space="preserve">- </w:t>
            </w:r>
            <w:r w:rsidRPr="0031518C">
              <w:rPr>
                <w:rFonts w:ascii="Segoe UI Symbol" w:hAnsi="Segoe UI Symbol" w:cs="Segoe UI Symbol"/>
                <w:sz w:val="24"/>
                <w:szCs w:val="24"/>
              </w:rPr>
              <w:t>⁠</w:t>
            </w:r>
            <w:r w:rsidRPr="0031518C">
              <w:rPr>
                <w:rFonts w:ascii="Arial" w:hAnsi="Arial" w:cs="Arial"/>
                <w:sz w:val="24"/>
                <w:szCs w:val="24"/>
              </w:rPr>
              <w:t>Calle 54 desde la 33 hasta la 39</w:t>
            </w:r>
          </w:p>
          <w:p w14:paraId="225F8196" w14:textId="77777777" w:rsidR="00D917DF" w:rsidRPr="0031518C" w:rsidRDefault="00D917DF" w:rsidP="00D917DF">
            <w:pPr>
              <w:ind w:left="720"/>
              <w:rPr>
                <w:rFonts w:ascii="Arial" w:hAnsi="Arial" w:cs="Arial"/>
                <w:sz w:val="24"/>
                <w:szCs w:val="24"/>
              </w:rPr>
            </w:pPr>
            <w:r w:rsidRPr="0031518C">
              <w:rPr>
                <w:rFonts w:ascii="Arial" w:hAnsi="Arial" w:cs="Arial"/>
                <w:sz w:val="24"/>
                <w:szCs w:val="24"/>
              </w:rPr>
              <w:t xml:space="preserve">- </w:t>
            </w:r>
            <w:r w:rsidRPr="0031518C">
              <w:rPr>
                <w:rFonts w:ascii="Segoe UI Symbol" w:hAnsi="Segoe UI Symbol" w:cs="Segoe UI Symbol"/>
                <w:sz w:val="24"/>
                <w:szCs w:val="24"/>
              </w:rPr>
              <w:t>⁠</w:t>
            </w:r>
            <w:r w:rsidRPr="0031518C">
              <w:rPr>
                <w:rFonts w:ascii="Arial" w:hAnsi="Arial" w:cs="Arial"/>
                <w:sz w:val="24"/>
                <w:szCs w:val="24"/>
              </w:rPr>
              <w:t>Calle 52 desde la 33 hasta la 39</w:t>
            </w:r>
          </w:p>
          <w:p w14:paraId="44FB2D23" w14:textId="77777777" w:rsidR="00D917DF" w:rsidRPr="0031518C" w:rsidRDefault="00D917DF" w:rsidP="00D917DF">
            <w:pPr>
              <w:ind w:left="720"/>
              <w:rPr>
                <w:rFonts w:ascii="Arial" w:hAnsi="Arial" w:cs="Arial"/>
                <w:sz w:val="24"/>
                <w:szCs w:val="24"/>
              </w:rPr>
            </w:pPr>
            <w:r w:rsidRPr="0031518C">
              <w:rPr>
                <w:rFonts w:ascii="Arial" w:hAnsi="Arial" w:cs="Arial"/>
                <w:sz w:val="24"/>
                <w:szCs w:val="24"/>
              </w:rPr>
              <w:t xml:space="preserve">- </w:t>
            </w:r>
            <w:r w:rsidRPr="0031518C">
              <w:rPr>
                <w:rFonts w:ascii="Segoe UI Symbol" w:hAnsi="Segoe UI Symbol" w:cs="Segoe UI Symbol"/>
                <w:sz w:val="24"/>
                <w:szCs w:val="24"/>
              </w:rPr>
              <w:t>⁠</w:t>
            </w:r>
            <w:r w:rsidRPr="0031518C">
              <w:rPr>
                <w:rFonts w:ascii="Arial" w:hAnsi="Arial" w:cs="Arial"/>
                <w:sz w:val="24"/>
                <w:szCs w:val="24"/>
              </w:rPr>
              <w:t>Calle 50 desde la 33 hasta la 39</w:t>
            </w:r>
          </w:p>
          <w:p w14:paraId="72FF6E4B" w14:textId="77777777" w:rsidR="00D917DF" w:rsidRPr="0031518C" w:rsidRDefault="00D917DF" w:rsidP="00D917DF">
            <w:pPr>
              <w:ind w:left="720"/>
              <w:rPr>
                <w:rFonts w:ascii="Arial" w:hAnsi="Arial" w:cs="Arial"/>
                <w:sz w:val="24"/>
                <w:szCs w:val="24"/>
              </w:rPr>
            </w:pPr>
            <w:r w:rsidRPr="0031518C">
              <w:rPr>
                <w:rFonts w:ascii="Arial" w:hAnsi="Arial" w:cs="Arial"/>
                <w:sz w:val="24"/>
                <w:szCs w:val="24"/>
              </w:rPr>
              <w:t xml:space="preserve">- </w:t>
            </w:r>
            <w:r w:rsidRPr="0031518C">
              <w:rPr>
                <w:rFonts w:ascii="Segoe UI Symbol" w:hAnsi="Segoe UI Symbol" w:cs="Segoe UI Symbol"/>
                <w:sz w:val="24"/>
                <w:szCs w:val="24"/>
              </w:rPr>
              <w:t>⁠</w:t>
            </w:r>
            <w:r w:rsidRPr="0031518C">
              <w:rPr>
                <w:rFonts w:ascii="Arial" w:hAnsi="Arial" w:cs="Arial"/>
                <w:sz w:val="24"/>
                <w:szCs w:val="24"/>
              </w:rPr>
              <w:t>Calle 48 desde la 33 hasta la 39</w:t>
            </w:r>
          </w:p>
          <w:p w14:paraId="4C371BD8" w14:textId="77777777" w:rsidR="00D917DF" w:rsidRPr="0031518C" w:rsidRDefault="00D917DF" w:rsidP="00D917DF">
            <w:pPr>
              <w:ind w:left="720"/>
              <w:rPr>
                <w:rFonts w:ascii="Arial" w:hAnsi="Arial" w:cs="Arial"/>
                <w:sz w:val="24"/>
                <w:szCs w:val="24"/>
              </w:rPr>
            </w:pPr>
            <w:r w:rsidRPr="0031518C">
              <w:rPr>
                <w:rFonts w:ascii="Arial" w:hAnsi="Arial" w:cs="Arial"/>
                <w:sz w:val="24"/>
                <w:szCs w:val="24"/>
              </w:rPr>
              <w:t xml:space="preserve">- </w:t>
            </w:r>
            <w:r w:rsidRPr="0031518C">
              <w:rPr>
                <w:rFonts w:ascii="Segoe UI Symbol" w:hAnsi="Segoe UI Symbol" w:cs="Segoe UI Symbol"/>
                <w:sz w:val="24"/>
                <w:szCs w:val="24"/>
              </w:rPr>
              <w:t>⁠</w:t>
            </w:r>
            <w:r w:rsidRPr="0031518C">
              <w:rPr>
                <w:rFonts w:ascii="Arial" w:hAnsi="Arial" w:cs="Arial"/>
                <w:sz w:val="24"/>
                <w:szCs w:val="24"/>
              </w:rPr>
              <w:t>Calle 35 desde la 46 hasta la 62</w:t>
            </w:r>
          </w:p>
          <w:p w14:paraId="79341D2F" w14:textId="77777777" w:rsidR="00D917DF" w:rsidRPr="0031518C" w:rsidRDefault="00D917DF" w:rsidP="00D917DF">
            <w:pPr>
              <w:ind w:left="720"/>
              <w:rPr>
                <w:rFonts w:ascii="Arial" w:hAnsi="Arial" w:cs="Arial"/>
                <w:sz w:val="24"/>
                <w:szCs w:val="24"/>
              </w:rPr>
            </w:pPr>
            <w:r w:rsidRPr="0031518C">
              <w:rPr>
                <w:rFonts w:ascii="Arial" w:hAnsi="Arial" w:cs="Arial"/>
                <w:sz w:val="24"/>
                <w:szCs w:val="24"/>
              </w:rPr>
              <w:t xml:space="preserve">- </w:t>
            </w:r>
            <w:r w:rsidRPr="0031518C">
              <w:rPr>
                <w:rFonts w:ascii="Segoe UI Symbol" w:hAnsi="Segoe UI Symbol" w:cs="Segoe UI Symbol"/>
                <w:sz w:val="24"/>
                <w:szCs w:val="24"/>
              </w:rPr>
              <w:t>⁠</w:t>
            </w:r>
            <w:r w:rsidRPr="0031518C">
              <w:rPr>
                <w:rFonts w:ascii="Arial" w:hAnsi="Arial" w:cs="Arial"/>
                <w:sz w:val="24"/>
                <w:szCs w:val="24"/>
              </w:rPr>
              <w:t>Calle 37 desde la 46 hasta la 62</w:t>
            </w:r>
          </w:p>
          <w:p w14:paraId="523536A2" w14:textId="5F508D9B" w:rsidR="00D917DF" w:rsidRDefault="00D917DF" w:rsidP="00D917DF">
            <w:pPr>
              <w:ind w:left="720"/>
              <w:rPr>
                <w:rFonts w:ascii="Arial" w:hAnsi="Arial" w:cs="Arial"/>
                <w:sz w:val="24"/>
                <w:szCs w:val="24"/>
              </w:rPr>
            </w:pPr>
            <w:r w:rsidRPr="0031518C">
              <w:rPr>
                <w:rFonts w:ascii="Arial" w:hAnsi="Arial" w:cs="Arial"/>
                <w:sz w:val="24"/>
                <w:szCs w:val="24"/>
              </w:rPr>
              <w:t xml:space="preserve">- </w:t>
            </w:r>
            <w:r w:rsidRPr="0031518C">
              <w:rPr>
                <w:rFonts w:ascii="Segoe UI Symbol" w:hAnsi="Segoe UI Symbol" w:cs="Segoe UI Symbol"/>
                <w:sz w:val="24"/>
                <w:szCs w:val="24"/>
              </w:rPr>
              <w:t>⁠</w:t>
            </w:r>
            <w:r w:rsidRPr="0031518C">
              <w:rPr>
                <w:rFonts w:ascii="Arial" w:hAnsi="Arial" w:cs="Arial"/>
                <w:sz w:val="24"/>
                <w:szCs w:val="24"/>
              </w:rPr>
              <w:t>Calle 39 desde la 46 hasta la 62</w:t>
            </w:r>
          </w:p>
          <w:p w14:paraId="24FBDF23" w14:textId="77777777" w:rsidR="00035C4E" w:rsidRPr="0031518C" w:rsidRDefault="00035C4E" w:rsidP="00D917DF">
            <w:pPr>
              <w:ind w:left="720"/>
              <w:rPr>
                <w:rFonts w:ascii="Arial" w:hAnsi="Arial" w:cs="Arial"/>
                <w:sz w:val="24"/>
                <w:szCs w:val="24"/>
              </w:rPr>
            </w:pPr>
          </w:p>
          <w:p w14:paraId="021E7062" w14:textId="42EE74F1" w:rsidR="003F5CC0" w:rsidRDefault="00A54B2D" w:rsidP="00A54B2D">
            <w:pPr>
              <w:rPr>
                <w:rFonts w:ascii="Arial" w:hAnsi="Arial" w:cs="Arial"/>
                <w:sz w:val="24"/>
                <w:szCs w:val="24"/>
              </w:rPr>
            </w:pPr>
            <w:r w:rsidRPr="0031518C">
              <w:rPr>
                <w:rFonts w:ascii="Arial" w:hAnsi="Arial" w:cs="Arial"/>
                <w:sz w:val="24"/>
                <w:szCs w:val="24"/>
              </w:rPr>
              <w:t xml:space="preserve">B) </w:t>
            </w:r>
            <w:r w:rsidR="00DC32F3" w:rsidRPr="0031518C">
              <w:rPr>
                <w:rFonts w:ascii="Arial" w:hAnsi="Arial" w:cs="Arial"/>
                <w:sz w:val="24"/>
                <w:szCs w:val="24"/>
              </w:rPr>
              <w:t>También se tomaron medidas de la avenida (los dos lados) que se encuentra en la localidad de Paraíso que va desde la calle principal hasta la cancha de Pok Ta Pok para realizar propuesta de Construcción de Calle.</w:t>
            </w:r>
          </w:p>
          <w:p w14:paraId="7C59C2E5" w14:textId="77777777" w:rsidR="00035C4E" w:rsidRPr="0031518C" w:rsidRDefault="00035C4E" w:rsidP="00A54B2D">
            <w:pPr>
              <w:rPr>
                <w:rFonts w:ascii="Arial" w:hAnsi="Arial" w:cs="Arial"/>
                <w:sz w:val="24"/>
                <w:szCs w:val="24"/>
              </w:rPr>
            </w:pPr>
          </w:p>
          <w:p w14:paraId="1860F23D" w14:textId="09970C4A" w:rsidR="00A54B2D" w:rsidRPr="0031518C" w:rsidRDefault="00A54B2D" w:rsidP="00A54B2D">
            <w:pPr>
              <w:rPr>
                <w:rFonts w:ascii="Arial" w:hAnsi="Arial" w:cs="Arial"/>
                <w:sz w:val="24"/>
                <w:szCs w:val="24"/>
              </w:rPr>
            </w:pPr>
            <w:r w:rsidRPr="0031518C">
              <w:rPr>
                <w:rFonts w:ascii="Arial" w:hAnsi="Arial" w:cs="Arial"/>
                <w:sz w:val="24"/>
                <w:szCs w:val="24"/>
              </w:rPr>
              <w:t xml:space="preserve">C) Se realizó el levantamiento físico de las calles del centro que fueron pavimentabas por ICA. </w:t>
            </w:r>
          </w:p>
          <w:p w14:paraId="5A39DE2F" w14:textId="79E107F7" w:rsidR="00A54B2D" w:rsidRPr="0031518C" w:rsidRDefault="00A54B2D" w:rsidP="00A54B2D">
            <w:pPr>
              <w:ind w:left="720"/>
              <w:rPr>
                <w:rFonts w:ascii="Arial" w:hAnsi="Arial" w:cs="Arial"/>
                <w:sz w:val="24"/>
                <w:szCs w:val="24"/>
              </w:rPr>
            </w:pPr>
            <w:r w:rsidRPr="0031518C">
              <w:rPr>
                <w:rFonts w:ascii="Arial" w:hAnsi="Arial" w:cs="Arial"/>
                <w:sz w:val="24"/>
                <w:szCs w:val="24"/>
              </w:rPr>
              <w:t>- Calle 27 entre 80 y 86</w:t>
            </w:r>
          </w:p>
          <w:p w14:paraId="790D8A9C" w14:textId="7F0B91B0" w:rsidR="00A54B2D" w:rsidRPr="0031518C" w:rsidRDefault="00A54B2D" w:rsidP="00A54B2D">
            <w:pPr>
              <w:ind w:left="720"/>
              <w:rPr>
                <w:rFonts w:ascii="Arial" w:hAnsi="Arial" w:cs="Arial"/>
                <w:sz w:val="24"/>
                <w:szCs w:val="24"/>
              </w:rPr>
            </w:pPr>
            <w:r w:rsidRPr="0031518C">
              <w:rPr>
                <w:rFonts w:ascii="Arial" w:hAnsi="Arial" w:cs="Arial"/>
                <w:sz w:val="24"/>
                <w:szCs w:val="24"/>
              </w:rPr>
              <w:t>- Calle 29 entre 80 y 86</w:t>
            </w:r>
          </w:p>
          <w:p w14:paraId="178B8533" w14:textId="6F5E8312" w:rsidR="00A54B2D" w:rsidRPr="0031518C" w:rsidRDefault="00A54B2D" w:rsidP="00A54B2D">
            <w:pPr>
              <w:ind w:left="720"/>
              <w:rPr>
                <w:rFonts w:ascii="Arial" w:hAnsi="Arial" w:cs="Arial"/>
                <w:sz w:val="24"/>
                <w:szCs w:val="24"/>
              </w:rPr>
            </w:pPr>
            <w:r w:rsidRPr="0031518C">
              <w:rPr>
                <w:rFonts w:ascii="Arial" w:hAnsi="Arial" w:cs="Arial"/>
                <w:sz w:val="24"/>
                <w:szCs w:val="24"/>
              </w:rPr>
              <w:t>- Calle 31 entre 80 y 86</w:t>
            </w:r>
          </w:p>
          <w:p w14:paraId="5E81B930" w14:textId="504BDE2C" w:rsidR="00A54B2D" w:rsidRPr="0031518C" w:rsidRDefault="00A54B2D" w:rsidP="00A54B2D">
            <w:pPr>
              <w:ind w:left="720"/>
              <w:rPr>
                <w:rFonts w:ascii="Arial" w:hAnsi="Arial" w:cs="Arial"/>
                <w:sz w:val="24"/>
                <w:szCs w:val="24"/>
              </w:rPr>
            </w:pPr>
            <w:r w:rsidRPr="0031518C">
              <w:rPr>
                <w:rFonts w:ascii="Arial" w:hAnsi="Arial" w:cs="Arial"/>
                <w:sz w:val="24"/>
                <w:szCs w:val="24"/>
              </w:rPr>
              <w:t>- Calle 33 entre 82 y 86</w:t>
            </w:r>
          </w:p>
          <w:p w14:paraId="31AA411A" w14:textId="4B06DBAF" w:rsidR="00A54B2D" w:rsidRPr="0031518C" w:rsidRDefault="00A54B2D" w:rsidP="00A54B2D">
            <w:pPr>
              <w:ind w:left="720"/>
              <w:rPr>
                <w:rFonts w:ascii="Arial" w:hAnsi="Arial" w:cs="Arial"/>
                <w:sz w:val="24"/>
                <w:szCs w:val="24"/>
              </w:rPr>
            </w:pPr>
            <w:r w:rsidRPr="0031518C">
              <w:rPr>
                <w:rFonts w:ascii="Arial" w:hAnsi="Arial" w:cs="Arial"/>
                <w:sz w:val="24"/>
                <w:szCs w:val="24"/>
              </w:rPr>
              <w:t>- Calle 35 entre 80 y 86</w:t>
            </w:r>
          </w:p>
          <w:p w14:paraId="6B90540A" w14:textId="2708AB5E" w:rsidR="00A54B2D" w:rsidRPr="0031518C" w:rsidRDefault="00A54B2D" w:rsidP="00A54B2D">
            <w:pPr>
              <w:ind w:left="720"/>
              <w:rPr>
                <w:rFonts w:ascii="Arial" w:hAnsi="Arial" w:cs="Arial"/>
                <w:sz w:val="24"/>
                <w:szCs w:val="24"/>
              </w:rPr>
            </w:pPr>
            <w:r w:rsidRPr="0031518C">
              <w:rPr>
                <w:rFonts w:ascii="Arial" w:hAnsi="Arial" w:cs="Arial"/>
                <w:sz w:val="24"/>
                <w:szCs w:val="24"/>
              </w:rPr>
              <w:t>- Calle 37 entre 80 y 86</w:t>
            </w:r>
          </w:p>
          <w:p w14:paraId="1AF4FC6B" w14:textId="41C2192E" w:rsidR="00A54B2D" w:rsidRPr="0031518C" w:rsidRDefault="00A54B2D" w:rsidP="00A54B2D">
            <w:pPr>
              <w:ind w:left="720"/>
              <w:rPr>
                <w:rFonts w:ascii="Arial" w:hAnsi="Arial" w:cs="Arial"/>
                <w:sz w:val="24"/>
                <w:szCs w:val="24"/>
              </w:rPr>
            </w:pPr>
            <w:r w:rsidRPr="0031518C">
              <w:rPr>
                <w:rFonts w:ascii="Arial" w:hAnsi="Arial" w:cs="Arial"/>
                <w:sz w:val="24"/>
                <w:szCs w:val="24"/>
              </w:rPr>
              <w:lastRenderedPageBreak/>
              <w:t>- Calle 39 entre 86 y 88</w:t>
            </w:r>
          </w:p>
          <w:p w14:paraId="43846738" w14:textId="1F35123D" w:rsidR="00A54B2D" w:rsidRPr="0031518C" w:rsidRDefault="00A54B2D" w:rsidP="00A54B2D">
            <w:pPr>
              <w:ind w:left="720"/>
              <w:rPr>
                <w:rFonts w:ascii="Arial" w:hAnsi="Arial" w:cs="Arial"/>
                <w:sz w:val="24"/>
                <w:szCs w:val="24"/>
              </w:rPr>
            </w:pPr>
            <w:r w:rsidRPr="0031518C">
              <w:rPr>
                <w:rFonts w:ascii="Arial" w:hAnsi="Arial" w:cs="Arial"/>
                <w:sz w:val="24"/>
                <w:szCs w:val="24"/>
              </w:rPr>
              <w:t>- Calle 39 entre 82 y chop calle</w:t>
            </w:r>
          </w:p>
          <w:p w14:paraId="49789AB9" w14:textId="4E7EFD34" w:rsidR="00A54B2D" w:rsidRPr="0031518C" w:rsidRDefault="00A54B2D" w:rsidP="00A54B2D">
            <w:pPr>
              <w:ind w:left="720"/>
              <w:rPr>
                <w:rFonts w:ascii="Arial" w:hAnsi="Arial" w:cs="Arial"/>
                <w:sz w:val="24"/>
                <w:szCs w:val="24"/>
              </w:rPr>
            </w:pPr>
            <w:r w:rsidRPr="0031518C">
              <w:rPr>
                <w:rFonts w:ascii="Arial" w:hAnsi="Arial" w:cs="Arial"/>
                <w:sz w:val="24"/>
                <w:szCs w:val="24"/>
              </w:rPr>
              <w:t>- Calle 39 entre 80 y 82</w:t>
            </w:r>
          </w:p>
          <w:p w14:paraId="64BD44E3" w14:textId="33DBFAE5" w:rsidR="00A54B2D" w:rsidRPr="0031518C" w:rsidRDefault="00A54B2D" w:rsidP="00A54B2D">
            <w:pPr>
              <w:ind w:left="720"/>
              <w:rPr>
                <w:rFonts w:ascii="Arial" w:hAnsi="Arial" w:cs="Arial"/>
                <w:sz w:val="24"/>
                <w:szCs w:val="24"/>
              </w:rPr>
            </w:pPr>
            <w:r w:rsidRPr="0031518C">
              <w:rPr>
                <w:rFonts w:ascii="Arial" w:hAnsi="Arial" w:cs="Arial"/>
                <w:sz w:val="24"/>
                <w:szCs w:val="24"/>
              </w:rPr>
              <w:t>- Calle 39 A entre 86 y 88</w:t>
            </w:r>
          </w:p>
          <w:p w14:paraId="791E5560" w14:textId="5AF578E7" w:rsidR="00A54B2D" w:rsidRDefault="00A54B2D" w:rsidP="00A54B2D">
            <w:pPr>
              <w:rPr>
                <w:rFonts w:ascii="Arial" w:hAnsi="Arial" w:cs="Arial"/>
                <w:sz w:val="24"/>
                <w:szCs w:val="24"/>
              </w:rPr>
            </w:pPr>
            <w:r w:rsidRPr="0031518C">
              <w:rPr>
                <w:rFonts w:ascii="Arial" w:hAnsi="Arial" w:cs="Arial"/>
                <w:sz w:val="24"/>
                <w:szCs w:val="24"/>
              </w:rPr>
              <w:t>D) Se visitó en la localidad de Chicxulub, puerto el tramo de la Calle 23 de la curva hasta el final, tramo de la Calle 32, tramo de la Calle 38 A, tramo de la Calle 25, tramo de la Calle 29 y otras calles más que hay que revisar.</w:t>
            </w:r>
          </w:p>
          <w:p w14:paraId="26B22BAE" w14:textId="77777777" w:rsidR="00035C4E" w:rsidRPr="0031518C" w:rsidRDefault="00035C4E" w:rsidP="00A54B2D">
            <w:pPr>
              <w:rPr>
                <w:rFonts w:ascii="Arial" w:hAnsi="Arial" w:cs="Arial"/>
                <w:sz w:val="24"/>
                <w:szCs w:val="24"/>
              </w:rPr>
            </w:pPr>
          </w:p>
          <w:p w14:paraId="1E6669E7" w14:textId="5DCF3664" w:rsidR="00A54B2D" w:rsidRPr="0031518C" w:rsidRDefault="00A54B2D" w:rsidP="00A54B2D">
            <w:pPr>
              <w:rPr>
                <w:rFonts w:ascii="Arial" w:hAnsi="Arial" w:cs="Arial"/>
                <w:sz w:val="24"/>
                <w:szCs w:val="24"/>
              </w:rPr>
            </w:pPr>
            <w:r w:rsidRPr="0031518C">
              <w:rPr>
                <w:rFonts w:ascii="Arial" w:hAnsi="Arial" w:cs="Arial"/>
                <w:sz w:val="24"/>
                <w:szCs w:val="24"/>
              </w:rPr>
              <w:t>E)</w:t>
            </w:r>
            <w:r w:rsidRPr="0031518C">
              <w:t xml:space="preserve"> </w:t>
            </w:r>
            <w:r w:rsidRPr="0031518C">
              <w:rPr>
                <w:rFonts w:ascii="Arial" w:hAnsi="Arial" w:cs="Arial"/>
                <w:sz w:val="24"/>
                <w:szCs w:val="24"/>
              </w:rPr>
              <w:t xml:space="preserve">Se realizó visita del sitio y levantamiento topográfico de las calles perpendiculares a la calle de la línea de conducción del cárcamo </w:t>
            </w:r>
            <w:r w:rsidR="00B7007C" w:rsidRPr="0031518C">
              <w:rPr>
                <w:rFonts w:ascii="Arial" w:hAnsi="Arial" w:cs="Arial"/>
                <w:sz w:val="24"/>
                <w:szCs w:val="24"/>
              </w:rPr>
              <w:t xml:space="preserve">en la colonia Ciénega 2000 y </w:t>
            </w:r>
            <w:r w:rsidRPr="0031518C">
              <w:rPr>
                <w:rFonts w:ascii="Arial" w:hAnsi="Arial" w:cs="Arial"/>
                <w:sz w:val="24"/>
                <w:szCs w:val="24"/>
              </w:rPr>
              <w:t>se hizo un plano macro de estas calles que van de la calle 112 hasta la calle 86 entre 39 y 41.</w:t>
            </w:r>
          </w:p>
          <w:p w14:paraId="29F7CA89" w14:textId="77777777" w:rsidR="00E57D1D" w:rsidRPr="0031518C" w:rsidRDefault="00E57D1D" w:rsidP="005066CF">
            <w:pPr>
              <w:rPr>
                <w:rFonts w:ascii="Arial" w:hAnsi="Arial" w:cs="Arial"/>
              </w:rPr>
            </w:pPr>
          </w:p>
          <w:p w14:paraId="37EE9092" w14:textId="7353655F" w:rsidR="003F5CC0" w:rsidRPr="0031518C" w:rsidRDefault="004D48D9" w:rsidP="004D48D9">
            <w:pPr>
              <w:pStyle w:val="Prrafodelista"/>
              <w:numPr>
                <w:ilvl w:val="0"/>
                <w:numId w:val="3"/>
              </w:numPr>
              <w:rPr>
                <w:rFonts w:ascii="Arial" w:hAnsi="Arial" w:cs="Arial"/>
                <w:sz w:val="24"/>
                <w:szCs w:val="24"/>
              </w:rPr>
            </w:pPr>
            <w:r w:rsidRPr="0031518C">
              <w:rPr>
                <w:rFonts w:ascii="Arial" w:hAnsi="Arial" w:cs="Arial"/>
                <w:sz w:val="24"/>
                <w:szCs w:val="24"/>
              </w:rPr>
              <w:t>Se visitó el edificio donde se encuentra la Dirección de Salud para realizar el registro y análisis del estado actual del inmueble, en específico del área de consultorios. Durante el recorrido se hizo toma de mediciones generales para el registro de dimensiones y apoyo en trabajos posteriores, así como registro</w:t>
            </w:r>
            <w:r w:rsidR="003F5CC0" w:rsidRPr="0031518C">
              <w:rPr>
                <w:rFonts w:ascii="Arial" w:hAnsi="Arial" w:cs="Arial"/>
                <w:sz w:val="24"/>
                <w:szCs w:val="24"/>
              </w:rPr>
              <w:t xml:space="preserve"> fotográfico de las áreas</w:t>
            </w:r>
            <w:r w:rsidRPr="0031518C">
              <w:rPr>
                <w:rFonts w:ascii="Arial" w:hAnsi="Arial" w:cs="Arial"/>
                <w:sz w:val="24"/>
                <w:szCs w:val="24"/>
              </w:rPr>
              <w:t>.</w:t>
            </w:r>
          </w:p>
          <w:p w14:paraId="4CE30092" w14:textId="77777777" w:rsidR="004D48D9" w:rsidRPr="0031518C" w:rsidRDefault="004D48D9" w:rsidP="003F5CC0">
            <w:pPr>
              <w:ind w:left="360"/>
              <w:rPr>
                <w:rFonts w:ascii="Arial" w:hAnsi="Arial" w:cs="Arial"/>
              </w:rPr>
            </w:pPr>
          </w:p>
          <w:p w14:paraId="4FC5F9D9" w14:textId="7B013B9D" w:rsidR="00BF3D43" w:rsidRPr="0031518C" w:rsidRDefault="00FB56EC" w:rsidP="00275B4A">
            <w:pPr>
              <w:pStyle w:val="Prrafodelista"/>
              <w:numPr>
                <w:ilvl w:val="0"/>
                <w:numId w:val="3"/>
              </w:numPr>
              <w:rPr>
                <w:rFonts w:ascii="Arial" w:hAnsi="Arial" w:cs="Arial"/>
              </w:rPr>
            </w:pPr>
            <w:r w:rsidRPr="0031518C">
              <w:rPr>
                <w:rFonts w:ascii="Arial" w:hAnsi="Arial" w:cs="Arial"/>
              </w:rPr>
              <w:t xml:space="preserve">En relación al contrato </w:t>
            </w:r>
            <w:r w:rsidRPr="0031518C">
              <w:rPr>
                <w:rFonts w:ascii="Arial" w:hAnsi="Arial" w:cs="Arial"/>
                <w:b/>
                <w:bCs/>
              </w:rPr>
              <w:t>MPY-LP-RP-01-2025</w:t>
            </w:r>
            <w:r w:rsidRPr="0031518C">
              <w:rPr>
                <w:rFonts w:ascii="Arial" w:hAnsi="Arial" w:cs="Arial"/>
              </w:rPr>
              <w:t xml:space="preserve">: Construcción de domo en canchas del parque Morelos del municipio de Progreso se encuentra en revisión la </w:t>
            </w:r>
            <w:r w:rsidRPr="0031518C">
              <w:rPr>
                <w:rFonts w:ascii="Arial" w:hAnsi="Arial" w:cs="Arial"/>
                <w:b/>
                <w:bCs/>
              </w:rPr>
              <w:t>ESTIMACION 1</w:t>
            </w:r>
            <w:r w:rsidRPr="0031518C">
              <w:rPr>
                <w:rFonts w:ascii="Arial" w:hAnsi="Arial" w:cs="Arial"/>
              </w:rPr>
              <w:t xml:space="preserve"> la cual contienen la siguiente información:</w:t>
            </w:r>
          </w:p>
          <w:p w14:paraId="1C9A83CF" w14:textId="28CFF92A" w:rsidR="00275B4A" w:rsidRPr="00035C4E" w:rsidRDefault="00035C4E" w:rsidP="00035C4E">
            <w:pPr>
              <w:pStyle w:val="Prrafodelista"/>
              <w:rPr>
                <w:rFonts w:ascii="Arial" w:hAnsi="Arial" w:cs="Arial"/>
                <w:b/>
              </w:rPr>
            </w:pPr>
            <w:r w:rsidRPr="0031518C">
              <w:rPr>
                <w:rFonts w:ascii="Arial" w:hAnsi="Arial" w:cs="Arial"/>
                <w:b/>
              </w:rPr>
              <w:t>EJECUCION.</w:t>
            </w:r>
          </w:p>
          <w:p w14:paraId="4AC753DF" w14:textId="158BC0E0" w:rsidR="00275B4A" w:rsidRPr="0031518C" w:rsidRDefault="00275B4A" w:rsidP="00275B4A">
            <w:pPr>
              <w:pStyle w:val="Prrafodelista"/>
              <w:numPr>
                <w:ilvl w:val="0"/>
                <w:numId w:val="36"/>
              </w:numPr>
              <w:rPr>
                <w:rFonts w:ascii="Arial" w:hAnsi="Arial" w:cs="Arial"/>
              </w:rPr>
            </w:pPr>
            <w:r w:rsidRPr="0031518C">
              <w:rPr>
                <w:rFonts w:ascii="Arial" w:hAnsi="Arial" w:cs="Arial"/>
              </w:rPr>
              <w:t>ESTIMACION.</w:t>
            </w:r>
            <w:r w:rsidRPr="0031518C">
              <w:rPr>
                <w:rFonts w:ascii="Arial" w:hAnsi="Arial" w:cs="Arial"/>
              </w:rPr>
              <w:tab/>
            </w:r>
          </w:p>
          <w:p w14:paraId="5BE9639B" w14:textId="3103CB91" w:rsidR="00275B4A" w:rsidRPr="0031518C" w:rsidRDefault="00275B4A" w:rsidP="00275B4A">
            <w:pPr>
              <w:pStyle w:val="Prrafodelista"/>
              <w:numPr>
                <w:ilvl w:val="0"/>
                <w:numId w:val="36"/>
              </w:numPr>
              <w:rPr>
                <w:rFonts w:ascii="Arial" w:hAnsi="Arial" w:cs="Arial"/>
              </w:rPr>
            </w:pPr>
            <w:r w:rsidRPr="0031518C">
              <w:rPr>
                <w:rFonts w:ascii="Arial" w:hAnsi="Arial" w:cs="Arial"/>
              </w:rPr>
              <w:t xml:space="preserve">FACTURA DE PAGO. </w:t>
            </w:r>
            <w:r w:rsidRPr="0031518C">
              <w:rPr>
                <w:rFonts w:ascii="Arial" w:hAnsi="Arial" w:cs="Arial"/>
              </w:rPr>
              <w:tab/>
            </w:r>
          </w:p>
          <w:p w14:paraId="239F2A18" w14:textId="541D7C2C" w:rsidR="00275B4A" w:rsidRPr="0031518C" w:rsidRDefault="00275B4A" w:rsidP="00275B4A">
            <w:pPr>
              <w:pStyle w:val="Prrafodelista"/>
              <w:numPr>
                <w:ilvl w:val="0"/>
                <w:numId w:val="36"/>
              </w:numPr>
              <w:rPr>
                <w:rFonts w:ascii="Arial" w:hAnsi="Arial" w:cs="Arial"/>
              </w:rPr>
            </w:pPr>
            <w:r w:rsidRPr="0031518C">
              <w:rPr>
                <w:rFonts w:ascii="Arial" w:hAnsi="Arial" w:cs="Arial"/>
              </w:rPr>
              <w:t>CONTROL FINANCIERO.</w:t>
            </w:r>
            <w:r w:rsidRPr="0031518C">
              <w:rPr>
                <w:rFonts w:ascii="Arial" w:hAnsi="Arial" w:cs="Arial"/>
              </w:rPr>
              <w:tab/>
            </w:r>
            <w:r w:rsidRPr="0031518C">
              <w:rPr>
                <w:rFonts w:ascii="Arial" w:hAnsi="Arial" w:cs="Arial"/>
              </w:rPr>
              <w:tab/>
            </w:r>
            <w:r w:rsidRPr="0031518C">
              <w:rPr>
                <w:rFonts w:ascii="Arial" w:hAnsi="Arial" w:cs="Arial"/>
              </w:rPr>
              <w:tab/>
            </w:r>
          </w:p>
          <w:p w14:paraId="2C1EAD11" w14:textId="26F721DD" w:rsidR="00275B4A" w:rsidRPr="0031518C" w:rsidRDefault="00275B4A" w:rsidP="00275B4A">
            <w:pPr>
              <w:pStyle w:val="Prrafodelista"/>
              <w:numPr>
                <w:ilvl w:val="0"/>
                <w:numId w:val="36"/>
              </w:numPr>
              <w:rPr>
                <w:rFonts w:ascii="Arial" w:hAnsi="Arial" w:cs="Arial"/>
              </w:rPr>
            </w:pPr>
            <w:r w:rsidRPr="0031518C">
              <w:rPr>
                <w:rFonts w:ascii="Arial" w:hAnsi="Arial" w:cs="Arial"/>
              </w:rPr>
              <w:t xml:space="preserve">RESUMEN DE ESTIMACION. </w:t>
            </w:r>
            <w:r w:rsidRPr="0031518C">
              <w:rPr>
                <w:rFonts w:ascii="Arial" w:hAnsi="Arial" w:cs="Arial"/>
              </w:rPr>
              <w:tab/>
            </w:r>
            <w:r w:rsidRPr="0031518C">
              <w:rPr>
                <w:rFonts w:ascii="Arial" w:hAnsi="Arial" w:cs="Arial"/>
              </w:rPr>
              <w:tab/>
            </w:r>
            <w:r w:rsidRPr="0031518C">
              <w:rPr>
                <w:rFonts w:ascii="Arial" w:hAnsi="Arial" w:cs="Arial"/>
              </w:rPr>
              <w:tab/>
            </w:r>
            <w:r w:rsidRPr="0031518C">
              <w:rPr>
                <w:rFonts w:ascii="Arial" w:hAnsi="Arial" w:cs="Arial"/>
              </w:rPr>
              <w:tab/>
            </w:r>
          </w:p>
          <w:p w14:paraId="2FE2308E" w14:textId="32FA0031" w:rsidR="00275B4A" w:rsidRPr="0031518C" w:rsidRDefault="00275B4A" w:rsidP="00275B4A">
            <w:pPr>
              <w:pStyle w:val="Prrafodelista"/>
              <w:numPr>
                <w:ilvl w:val="0"/>
                <w:numId w:val="36"/>
              </w:numPr>
              <w:rPr>
                <w:rFonts w:ascii="Arial" w:hAnsi="Arial" w:cs="Arial"/>
              </w:rPr>
            </w:pPr>
            <w:r w:rsidRPr="0031518C">
              <w:rPr>
                <w:rFonts w:ascii="Arial" w:hAnsi="Arial" w:cs="Arial"/>
              </w:rPr>
              <w:t>NUMERO GENERADORES.</w:t>
            </w:r>
          </w:p>
          <w:p w14:paraId="136D8717" w14:textId="063C9296" w:rsidR="00275B4A" w:rsidRPr="0031518C" w:rsidRDefault="00275B4A" w:rsidP="00275B4A">
            <w:pPr>
              <w:pStyle w:val="Prrafodelista"/>
              <w:numPr>
                <w:ilvl w:val="0"/>
                <w:numId w:val="36"/>
              </w:numPr>
              <w:rPr>
                <w:rFonts w:ascii="Arial" w:hAnsi="Arial" w:cs="Arial"/>
              </w:rPr>
            </w:pPr>
            <w:r w:rsidRPr="0031518C">
              <w:rPr>
                <w:rFonts w:ascii="Arial" w:hAnsi="Arial" w:cs="Arial"/>
              </w:rPr>
              <w:t>CROQUIS DE LOCALIZACION.</w:t>
            </w:r>
            <w:r w:rsidRPr="0031518C">
              <w:rPr>
                <w:rFonts w:ascii="Arial" w:hAnsi="Arial" w:cs="Arial"/>
              </w:rPr>
              <w:tab/>
            </w:r>
            <w:r w:rsidRPr="0031518C">
              <w:rPr>
                <w:rFonts w:ascii="Arial" w:hAnsi="Arial" w:cs="Arial"/>
              </w:rPr>
              <w:tab/>
            </w:r>
            <w:r w:rsidRPr="0031518C">
              <w:rPr>
                <w:rFonts w:ascii="Arial" w:hAnsi="Arial" w:cs="Arial"/>
              </w:rPr>
              <w:tab/>
            </w:r>
            <w:r w:rsidRPr="0031518C">
              <w:rPr>
                <w:rFonts w:ascii="Arial" w:hAnsi="Arial" w:cs="Arial"/>
              </w:rPr>
              <w:tab/>
            </w:r>
          </w:p>
          <w:p w14:paraId="6BE4261D" w14:textId="3A1A011D" w:rsidR="00275B4A" w:rsidRPr="0031518C" w:rsidRDefault="00275B4A" w:rsidP="00275B4A">
            <w:pPr>
              <w:pStyle w:val="Prrafodelista"/>
              <w:numPr>
                <w:ilvl w:val="0"/>
                <w:numId w:val="36"/>
              </w:numPr>
              <w:rPr>
                <w:rFonts w:ascii="Arial" w:hAnsi="Arial" w:cs="Arial"/>
              </w:rPr>
            </w:pPr>
            <w:r w:rsidRPr="0031518C">
              <w:rPr>
                <w:rFonts w:ascii="Arial" w:hAnsi="Arial" w:cs="Arial"/>
              </w:rPr>
              <w:t>REPORTE FOTOGRAFICO.</w:t>
            </w:r>
          </w:p>
          <w:p w14:paraId="2A971F8C" w14:textId="0B87033A" w:rsidR="00275B4A" w:rsidRPr="0031518C" w:rsidRDefault="00275B4A" w:rsidP="00275B4A">
            <w:pPr>
              <w:pStyle w:val="Prrafodelista"/>
              <w:numPr>
                <w:ilvl w:val="0"/>
                <w:numId w:val="36"/>
              </w:numPr>
              <w:rPr>
                <w:rFonts w:ascii="Arial" w:hAnsi="Arial" w:cs="Arial"/>
              </w:rPr>
            </w:pPr>
            <w:r w:rsidRPr="0031518C">
              <w:rPr>
                <w:rFonts w:ascii="Arial" w:hAnsi="Arial" w:cs="Arial"/>
              </w:rPr>
              <w:t>PLANOS ARQUITECTONICOS.</w:t>
            </w:r>
            <w:r w:rsidRPr="0031518C">
              <w:rPr>
                <w:rFonts w:ascii="Arial" w:hAnsi="Arial" w:cs="Arial"/>
              </w:rPr>
              <w:tab/>
            </w:r>
            <w:r w:rsidRPr="0031518C">
              <w:rPr>
                <w:rFonts w:ascii="Arial" w:hAnsi="Arial" w:cs="Arial"/>
              </w:rPr>
              <w:tab/>
            </w:r>
            <w:r w:rsidRPr="0031518C">
              <w:rPr>
                <w:rFonts w:ascii="Arial" w:hAnsi="Arial" w:cs="Arial"/>
              </w:rPr>
              <w:tab/>
            </w:r>
            <w:r w:rsidRPr="0031518C">
              <w:rPr>
                <w:rFonts w:ascii="Arial" w:hAnsi="Arial" w:cs="Arial"/>
              </w:rPr>
              <w:tab/>
            </w:r>
          </w:p>
          <w:p w14:paraId="3E0123EA" w14:textId="7E59A7B4" w:rsidR="00E57D1D" w:rsidRPr="0031518C" w:rsidRDefault="00275B4A" w:rsidP="00275B4A">
            <w:pPr>
              <w:pStyle w:val="Prrafodelista"/>
              <w:numPr>
                <w:ilvl w:val="0"/>
                <w:numId w:val="36"/>
              </w:numPr>
              <w:rPr>
                <w:rFonts w:ascii="Arial" w:hAnsi="Arial" w:cs="Arial"/>
              </w:rPr>
            </w:pPr>
            <w:r w:rsidRPr="0031518C">
              <w:rPr>
                <w:rFonts w:ascii="Arial" w:hAnsi="Arial" w:cs="Arial"/>
              </w:rPr>
              <w:t>BITACORA DE OBRA.</w:t>
            </w:r>
            <w:r w:rsidR="00E57D1D" w:rsidRPr="0031518C">
              <w:rPr>
                <w:rFonts w:ascii="Arial" w:hAnsi="Arial" w:cs="Arial"/>
              </w:rPr>
              <w:tab/>
            </w:r>
            <w:r w:rsidR="00E57D1D" w:rsidRPr="0031518C">
              <w:rPr>
                <w:rFonts w:ascii="Arial" w:hAnsi="Arial" w:cs="Arial"/>
              </w:rPr>
              <w:tab/>
            </w:r>
            <w:r w:rsidR="00E57D1D" w:rsidRPr="0031518C">
              <w:rPr>
                <w:rFonts w:ascii="Arial" w:hAnsi="Arial" w:cs="Arial"/>
              </w:rPr>
              <w:tab/>
            </w:r>
            <w:r w:rsidR="00E57D1D" w:rsidRPr="0031518C">
              <w:rPr>
                <w:rFonts w:ascii="Arial" w:hAnsi="Arial" w:cs="Arial"/>
              </w:rPr>
              <w:tab/>
              <w:t>.</w:t>
            </w:r>
          </w:p>
          <w:p w14:paraId="4CCBA152" w14:textId="77777777" w:rsidR="00E57D1D" w:rsidRPr="0031518C" w:rsidRDefault="00E57D1D" w:rsidP="00E57D1D">
            <w:pPr>
              <w:pStyle w:val="Prrafodelista"/>
              <w:rPr>
                <w:rFonts w:ascii="Arial" w:hAnsi="Arial" w:cs="Arial"/>
              </w:rPr>
            </w:pPr>
          </w:p>
          <w:p w14:paraId="61CB6C2E" w14:textId="3D64771D" w:rsidR="009028A6" w:rsidRPr="00035C4E" w:rsidRDefault="00FB56EC" w:rsidP="00035C4E">
            <w:pPr>
              <w:pStyle w:val="Prrafodelista"/>
              <w:numPr>
                <w:ilvl w:val="0"/>
                <w:numId w:val="3"/>
              </w:numPr>
              <w:rPr>
                <w:rFonts w:ascii="Arial" w:hAnsi="Arial" w:cs="Arial"/>
              </w:rPr>
            </w:pPr>
            <w:r w:rsidRPr="0031518C">
              <w:rPr>
                <w:rFonts w:ascii="Arial" w:hAnsi="Arial" w:cs="Arial"/>
                <w:bCs/>
              </w:rPr>
              <w:t>En relación al contrato</w:t>
            </w:r>
            <w:r w:rsidRPr="0031518C">
              <w:rPr>
                <w:rFonts w:ascii="Arial" w:hAnsi="Arial" w:cs="Arial"/>
                <w:b/>
              </w:rPr>
              <w:t xml:space="preserve"> MPY-LP-RP-02-2025:</w:t>
            </w:r>
            <w:r w:rsidRPr="0031518C">
              <w:rPr>
                <w:rFonts w:ascii="Arial" w:hAnsi="Arial" w:cs="Arial"/>
              </w:rPr>
              <w:t xml:space="preserve"> Construcción de vialidad en la comisaria de Flamboyanes del municipio de Progreso. Se encuentra en revisión la </w:t>
            </w:r>
            <w:r w:rsidRPr="0031518C">
              <w:rPr>
                <w:rFonts w:ascii="Arial" w:hAnsi="Arial" w:cs="Arial"/>
                <w:b/>
                <w:bCs/>
              </w:rPr>
              <w:t>ESTIMACION 2</w:t>
            </w:r>
            <w:r w:rsidRPr="0031518C">
              <w:rPr>
                <w:rFonts w:ascii="Arial" w:hAnsi="Arial" w:cs="Arial"/>
              </w:rPr>
              <w:t xml:space="preserve"> la cual contienen la siguiente información:</w:t>
            </w:r>
          </w:p>
          <w:p w14:paraId="6D4BA9FE" w14:textId="1AA9A3AF" w:rsidR="009028A6" w:rsidRPr="0031518C" w:rsidRDefault="009028A6" w:rsidP="009028A6">
            <w:pPr>
              <w:pStyle w:val="Prrafodelista"/>
              <w:rPr>
                <w:rFonts w:ascii="Arial" w:hAnsi="Arial" w:cs="Arial"/>
                <w:b/>
              </w:rPr>
            </w:pPr>
            <w:r w:rsidRPr="0031518C">
              <w:rPr>
                <w:rFonts w:ascii="Arial" w:hAnsi="Arial" w:cs="Arial"/>
                <w:b/>
              </w:rPr>
              <w:t>EJECUCION.</w:t>
            </w:r>
          </w:p>
          <w:p w14:paraId="0AC567D8" w14:textId="77777777" w:rsidR="009028A6" w:rsidRPr="0031518C" w:rsidRDefault="009028A6" w:rsidP="009028A6">
            <w:pPr>
              <w:pStyle w:val="Prrafodelista"/>
              <w:numPr>
                <w:ilvl w:val="0"/>
                <w:numId w:val="36"/>
              </w:numPr>
              <w:rPr>
                <w:rFonts w:ascii="Arial" w:hAnsi="Arial" w:cs="Arial"/>
              </w:rPr>
            </w:pPr>
            <w:r w:rsidRPr="0031518C">
              <w:rPr>
                <w:rFonts w:ascii="Arial" w:hAnsi="Arial" w:cs="Arial"/>
              </w:rPr>
              <w:t>ESTIMACION.</w:t>
            </w:r>
            <w:r w:rsidRPr="0031518C">
              <w:rPr>
                <w:rFonts w:ascii="Arial" w:hAnsi="Arial" w:cs="Arial"/>
              </w:rPr>
              <w:tab/>
            </w:r>
          </w:p>
          <w:p w14:paraId="522D729B" w14:textId="77777777" w:rsidR="009028A6" w:rsidRPr="0031518C" w:rsidRDefault="009028A6" w:rsidP="009028A6">
            <w:pPr>
              <w:pStyle w:val="Prrafodelista"/>
              <w:numPr>
                <w:ilvl w:val="0"/>
                <w:numId w:val="36"/>
              </w:numPr>
              <w:rPr>
                <w:rFonts w:ascii="Arial" w:hAnsi="Arial" w:cs="Arial"/>
              </w:rPr>
            </w:pPr>
            <w:r w:rsidRPr="0031518C">
              <w:rPr>
                <w:rFonts w:ascii="Arial" w:hAnsi="Arial" w:cs="Arial"/>
              </w:rPr>
              <w:t xml:space="preserve">FACTURA DE PAGO. </w:t>
            </w:r>
            <w:r w:rsidRPr="0031518C">
              <w:rPr>
                <w:rFonts w:ascii="Arial" w:hAnsi="Arial" w:cs="Arial"/>
              </w:rPr>
              <w:tab/>
            </w:r>
          </w:p>
          <w:p w14:paraId="3492736F" w14:textId="77777777" w:rsidR="009028A6" w:rsidRPr="0031518C" w:rsidRDefault="009028A6" w:rsidP="009028A6">
            <w:pPr>
              <w:pStyle w:val="Prrafodelista"/>
              <w:numPr>
                <w:ilvl w:val="0"/>
                <w:numId w:val="36"/>
              </w:numPr>
              <w:rPr>
                <w:rFonts w:ascii="Arial" w:hAnsi="Arial" w:cs="Arial"/>
              </w:rPr>
            </w:pPr>
            <w:r w:rsidRPr="0031518C">
              <w:rPr>
                <w:rFonts w:ascii="Arial" w:hAnsi="Arial" w:cs="Arial"/>
              </w:rPr>
              <w:lastRenderedPageBreak/>
              <w:t>CONTROL FINANCIERO.</w:t>
            </w:r>
            <w:r w:rsidRPr="0031518C">
              <w:rPr>
                <w:rFonts w:ascii="Arial" w:hAnsi="Arial" w:cs="Arial"/>
              </w:rPr>
              <w:tab/>
            </w:r>
            <w:r w:rsidRPr="0031518C">
              <w:rPr>
                <w:rFonts w:ascii="Arial" w:hAnsi="Arial" w:cs="Arial"/>
              </w:rPr>
              <w:tab/>
            </w:r>
            <w:r w:rsidRPr="0031518C">
              <w:rPr>
                <w:rFonts w:ascii="Arial" w:hAnsi="Arial" w:cs="Arial"/>
              </w:rPr>
              <w:tab/>
            </w:r>
          </w:p>
          <w:p w14:paraId="71633BF8" w14:textId="77777777" w:rsidR="009028A6" w:rsidRPr="0031518C" w:rsidRDefault="009028A6" w:rsidP="009028A6">
            <w:pPr>
              <w:pStyle w:val="Prrafodelista"/>
              <w:numPr>
                <w:ilvl w:val="0"/>
                <w:numId w:val="36"/>
              </w:numPr>
              <w:rPr>
                <w:rFonts w:ascii="Arial" w:hAnsi="Arial" w:cs="Arial"/>
              </w:rPr>
            </w:pPr>
            <w:r w:rsidRPr="0031518C">
              <w:rPr>
                <w:rFonts w:ascii="Arial" w:hAnsi="Arial" w:cs="Arial"/>
              </w:rPr>
              <w:t xml:space="preserve">RESUMEN DE ESTIMACION. </w:t>
            </w:r>
            <w:r w:rsidRPr="0031518C">
              <w:rPr>
                <w:rFonts w:ascii="Arial" w:hAnsi="Arial" w:cs="Arial"/>
              </w:rPr>
              <w:tab/>
            </w:r>
            <w:r w:rsidRPr="0031518C">
              <w:rPr>
                <w:rFonts w:ascii="Arial" w:hAnsi="Arial" w:cs="Arial"/>
              </w:rPr>
              <w:tab/>
            </w:r>
            <w:r w:rsidRPr="0031518C">
              <w:rPr>
                <w:rFonts w:ascii="Arial" w:hAnsi="Arial" w:cs="Arial"/>
              </w:rPr>
              <w:tab/>
            </w:r>
            <w:r w:rsidRPr="0031518C">
              <w:rPr>
                <w:rFonts w:ascii="Arial" w:hAnsi="Arial" w:cs="Arial"/>
              </w:rPr>
              <w:tab/>
            </w:r>
          </w:p>
          <w:p w14:paraId="07008059" w14:textId="77777777" w:rsidR="009028A6" w:rsidRPr="0031518C" w:rsidRDefault="009028A6" w:rsidP="009028A6">
            <w:pPr>
              <w:pStyle w:val="Prrafodelista"/>
              <w:numPr>
                <w:ilvl w:val="0"/>
                <w:numId w:val="36"/>
              </w:numPr>
              <w:rPr>
                <w:rFonts w:ascii="Arial" w:hAnsi="Arial" w:cs="Arial"/>
              </w:rPr>
            </w:pPr>
            <w:r w:rsidRPr="0031518C">
              <w:rPr>
                <w:rFonts w:ascii="Arial" w:hAnsi="Arial" w:cs="Arial"/>
              </w:rPr>
              <w:t>NUMERO GENERADORES.</w:t>
            </w:r>
          </w:p>
          <w:p w14:paraId="3948957F" w14:textId="77777777" w:rsidR="009028A6" w:rsidRPr="0031518C" w:rsidRDefault="009028A6" w:rsidP="009028A6">
            <w:pPr>
              <w:pStyle w:val="Prrafodelista"/>
              <w:numPr>
                <w:ilvl w:val="0"/>
                <w:numId w:val="36"/>
              </w:numPr>
              <w:rPr>
                <w:rFonts w:ascii="Arial" w:hAnsi="Arial" w:cs="Arial"/>
              </w:rPr>
            </w:pPr>
            <w:r w:rsidRPr="0031518C">
              <w:rPr>
                <w:rFonts w:ascii="Arial" w:hAnsi="Arial" w:cs="Arial"/>
              </w:rPr>
              <w:t>CROQUIS DE LOCALIZACION.</w:t>
            </w:r>
            <w:r w:rsidRPr="0031518C">
              <w:rPr>
                <w:rFonts w:ascii="Arial" w:hAnsi="Arial" w:cs="Arial"/>
              </w:rPr>
              <w:tab/>
            </w:r>
            <w:r w:rsidRPr="0031518C">
              <w:rPr>
                <w:rFonts w:ascii="Arial" w:hAnsi="Arial" w:cs="Arial"/>
              </w:rPr>
              <w:tab/>
            </w:r>
            <w:r w:rsidRPr="0031518C">
              <w:rPr>
                <w:rFonts w:ascii="Arial" w:hAnsi="Arial" w:cs="Arial"/>
              </w:rPr>
              <w:tab/>
            </w:r>
            <w:r w:rsidRPr="0031518C">
              <w:rPr>
                <w:rFonts w:ascii="Arial" w:hAnsi="Arial" w:cs="Arial"/>
              </w:rPr>
              <w:tab/>
            </w:r>
          </w:p>
          <w:p w14:paraId="309C07B3" w14:textId="77777777" w:rsidR="009028A6" w:rsidRPr="0031518C" w:rsidRDefault="009028A6" w:rsidP="009028A6">
            <w:pPr>
              <w:pStyle w:val="Prrafodelista"/>
              <w:numPr>
                <w:ilvl w:val="0"/>
                <w:numId w:val="36"/>
              </w:numPr>
              <w:rPr>
                <w:rFonts w:ascii="Arial" w:hAnsi="Arial" w:cs="Arial"/>
              </w:rPr>
            </w:pPr>
            <w:r w:rsidRPr="0031518C">
              <w:rPr>
                <w:rFonts w:ascii="Arial" w:hAnsi="Arial" w:cs="Arial"/>
              </w:rPr>
              <w:t>REPORTE FOTOGRAFICO.</w:t>
            </w:r>
          </w:p>
          <w:p w14:paraId="6CE01A58" w14:textId="77777777" w:rsidR="009028A6" w:rsidRPr="0031518C" w:rsidRDefault="009028A6" w:rsidP="009028A6">
            <w:pPr>
              <w:pStyle w:val="Prrafodelista"/>
              <w:numPr>
                <w:ilvl w:val="0"/>
                <w:numId w:val="36"/>
              </w:numPr>
              <w:rPr>
                <w:rFonts w:ascii="Arial" w:hAnsi="Arial" w:cs="Arial"/>
              </w:rPr>
            </w:pPr>
            <w:r w:rsidRPr="0031518C">
              <w:rPr>
                <w:rFonts w:ascii="Arial" w:hAnsi="Arial" w:cs="Arial"/>
              </w:rPr>
              <w:t>PLANOS ARQUITECTONICOS.</w:t>
            </w:r>
            <w:r w:rsidRPr="0031518C">
              <w:rPr>
                <w:rFonts w:ascii="Arial" w:hAnsi="Arial" w:cs="Arial"/>
              </w:rPr>
              <w:tab/>
            </w:r>
            <w:r w:rsidRPr="0031518C">
              <w:rPr>
                <w:rFonts w:ascii="Arial" w:hAnsi="Arial" w:cs="Arial"/>
              </w:rPr>
              <w:tab/>
            </w:r>
            <w:r w:rsidRPr="0031518C">
              <w:rPr>
                <w:rFonts w:ascii="Arial" w:hAnsi="Arial" w:cs="Arial"/>
              </w:rPr>
              <w:tab/>
            </w:r>
            <w:r w:rsidRPr="0031518C">
              <w:rPr>
                <w:rFonts w:ascii="Arial" w:hAnsi="Arial" w:cs="Arial"/>
              </w:rPr>
              <w:tab/>
            </w:r>
          </w:p>
          <w:p w14:paraId="6C5F8446" w14:textId="77777777" w:rsidR="009028A6" w:rsidRPr="0031518C" w:rsidRDefault="009028A6" w:rsidP="009028A6">
            <w:pPr>
              <w:pStyle w:val="Prrafodelista"/>
              <w:numPr>
                <w:ilvl w:val="0"/>
                <w:numId w:val="36"/>
              </w:numPr>
              <w:rPr>
                <w:rFonts w:ascii="Arial" w:hAnsi="Arial" w:cs="Arial"/>
              </w:rPr>
            </w:pPr>
            <w:r w:rsidRPr="0031518C">
              <w:rPr>
                <w:rFonts w:ascii="Arial" w:hAnsi="Arial" w:cs="Arial"/>
              </w:rPr>
              <w:t>BITACORA DE OBRA.</w:t>
            </w:r>
          </w:p>
          <w:p w14:paraId="72878A04" w14:textId="7C61A102" w:rsidR="00BF3D43" w:rsidRPr="0031518C" w:rsidRDefault="009028A6" w:rsidP="002A3C4C">
            <w:pPr>
              <w:pStyle w:val="Prrafodelista"/>
              <w:numPr>
                <w:ilvl w:val="0"/>
                <w:numId w:val="36"/>
              </w:numPr>
              <w:rPr>
                <w:rFonts w:ascii="Arial" w:hAnsi="Arial" w:cs="Arial"/>
              </w:rPr>
            </w:pPr>
            <w:r w:rsidRPr="0031518C">
              <w:rPr>
                <w:rFonts w:ascii="Arial" w:hAnsi="Arial" w:cs="Arial"/>
              </w:rPr>
              <w:t>CONTROL DE CALIDAD Y PRUEBAS DE LABORATORIO.</w:t>
            </w:r>
          </w:p>
          <w:p w14:paraId="7B494A9C" w14:textId="77777777" w:rsidR="00BF3D43" w:rsidRPr="0031518C" w:rsidRDefault="00BF3D43" w:rsidP="00CC3B74">
            <w:pPr>
              <w:jc w:val="both"/>
              <w:rPr>
                <w:rFonts w:ascii="Arial" w:hAnsi="Arial" w:cs="Arial"/>
              </w:rPr>
            </w:pPr>
          </w:p>
          <w:p w14:paraId="2F4B8D15" w14:textId="77777777" w:rsidR="00FB56EC" w:rsidRPr="0031518C" w:rsidRDefault="00137C4E" w:rsidP="001C7111">
            <w:pPr>
              <w:pStyle w:val="Prrafodelista"/>
              <w:numPr>
                <w:ilvl w:val="0"/>
                <w:numId w:val="3"/>
              </w:numPr>
              <w:rPr>
                <w:rFonts w:ascii="Arial" w:hAnsi="Arial" w:cs="Arial"/>
                <w:b/>
              </w:rPr>
            </w:pPr>
            <w:r w:rsidRPr="0031518C">
              <w:rPr>
                <w:rFonts w:ascii="Arial" w:hAnsi="Arial" w:cs="Arial"/>
                <w:b/>
                <w:szCs w:val="24"/>
              </w:rPr>
              <w:t>MUNI</w:t>
            </w:r>
          </w:p>
          <w:p w14:paraId="375D3287" w14:textId="2CEA304C" w:rsidR="00220060" w:rsidRPr="0031518C" w:rsidRDefault="00FB56EC" w:rsidP="00FB56EC">
            <w:pPr>
              <w:pStyle w:val="Prrafodelista"/>
              <w:rPr>
                <w:rFonts w:ascii="Arial" w:hAnsi="Arial" w:cs="Arial"/>
                <w:b/>
              </w:rPr>
            </w:pPr>
            <w:r w:rsidRPr="0031518C">
              <w:rPr>
                <w:rFonts w:ascii="Arial" w:hAnsi="Arial" w:cs="Arial"/>
                <w:szCs w:val="24"/>
              </w:rPr>
              <w:t>U</w:t>
            </w:r>
            <w:r w:rsidR="001C7111" w:rsidRPr="0031518C">
              <w:rPr>
                <w:rFonts w:ascii="Arial" w:hAnsi="Arial" w:cs="Arial"/>
                <w:szCs w:val="24"/>
              </w:rPr>
              <w:t>nidad de atención ciudadana, herramienta destinada a poder optimizar la recepción, canalización y seguimiento de los reportes de la ciudadanía.</w:t>
            </w:r>
          </w:p>
          <w:p w14:paraId="23C64EE0" w14:textId="77777777" w:rsidR="00BF3D43" w:rsidRPr="0031518C" w:rsidRDefault="00BF3D43" w:rsidP="001C7111">
            <w:pPr>
              <w:rPr>
                <w:rFonts w:ascii="Arial" w:hAnsi="Arial" w:cs="Arial"/>
                <w:szCs w:val="24"/>
              </w:rPr>
            </w:pPr>
          </w:p>
          <w:tbl>
            <w:tblPr>
              <w:tblW w:w="6640" w:type="dxa"/>
              <w:jc w:val="center"/>
              <w:tblCellMar>
                <w:left w:w="70" w:type="dxa"/>
                <w:right w:w="70" w:type="dxa"/>
              </w:tblCellMar>
              <w:tblLook w:val="04A0" w:firstRow="1" w:lastRow="0" w:firstColumn="1" w:lastColumn="0" w:noHBand="0" w:noVBand="1"/>
            </w:tblPr>
            <w:tblGrid>
              <w:gridCol w:w="1951"/>
              <w:gridCol w:w="1419"/>
              <w:gridCol w:w="1654"/>
              <w:gridCol w:w="1616"/>
            </w:tblGrid>
            <w:tr w:rsidR="00D44BF2" w:rsidRPr="00D44BF2" w14:paraId="0A3A89F5" w14:textId="77777777" w:rsidTr="00FB56EC">
              <w:trPr>
                <w:trHeight w:val="300"/>
                <w:jc w:val="center"/>
              </w:trPr>
              <w:tc>
                <w:tcPr>
                  <w:tcW w:w="6640" w:type="dxa"/>
                  <w:gridSpan w:val="4"/>
                  <w:tcBorders>
                    <w:top w:val="single" w:sz="4" w:space="0" w:color="1F4E78"/>
                    <w:left w:val="single" w:sz="4" w:space="0" w:color="1F4E78"/>
                    <w:bottom w:val="single" w:sz="4" w:space="0" w:color="1F4E78"/>
                    <w:right w:val="single" w:sz="4" w:space="0" w:color="1F4E78"/>
                  </w:tcBorders>
                  <w:shd w:val="clear" w:color="000000" w:fill="5B9BD5"/>
                  <w:vAlign w:val="center"/>
                  <w:hideMark/>
                </w:tcPr>
                <w:p w14:paraId="5DD9DE85" w14:textId="77777777" w:rsidR="00D44BF2" w:rsidRPr="00D44BF2" w:rsidRDefault="00D44BF2" w:rsidP="00D44BF2">
                  <w:pPr>
                    <w:spacing w:after="0" w:line="240" w:lineRule="auto"/>
                    <w:jc w:val="center"/>
                    <w:rPr>
                      <w:rFonts w:ascii="Arial" w:eastAsia="Times New Roman" w:hAnsi="Arial" w:cs="Arial"/>
                      <w:b/>
                      <w:bCs/>
                      <w:color w:val="FFFFFF"/>
                      <w:sz w:val="20"/>
                      <w:szCs w:val="20"/>
                      <w:lang w:val="es-419" w:eastAsia="es-419"/>
                    </w:rPr>
                  </w:pPr>
                  <w:r w:rsidRPr="00D44BF2">
                    <w:rPr>
                      <w:rFonts w:ascii="Arial" w:eastAsia="Times New Roman" w:hAnsi="Arial" w:cs="Arial"/>
                      <w:b/>
                      <w:bCs/>
                      <w:color w:val="FFFFFF"/>
                      <w:sz w:val="20"/>
                      <w:szCs w:val="20"/>
                      <w:lang w:val="es-419" w:eastAsia="es-419"/>
                    </w:rPr>
                    <w:t>REPORTES FEBRERO</w:t>
                  </w:r>
                </w:p>
              </w:tc>
            </w:tr>
            <w:tr w:rsidR="00D44BF2" w:rsidRPr="00D44BF2" w14:paraId="352EBEA0" w14:textId="77777777" w:rsidTr="00FB56EC">
              <w:trPr>
                <w:trHeight w:val="510"/>
                <w:jc w:val="center"/>
              </w:trPr>
              <w:tc>
                <w:tcPr>
                  <w:tcW w:w="1951" w:type="dxa"/>
                  <w:tcBorders>
                    <w:top w:val="nil"/>
                    <w:left w:val="single" w:sz="4" w:space="0" w:color="1F4E78"/>
                    <w:bottom w:val="single" w:sz="4" w:space="0" w:color="1F4E78"/>
                    <w:right w:val="single" w:sz="4" w:space="0" w:color="1F4E78"/>
                  </w:tcBorders>
                  <w:shd w:val="clear" w:color="000000" w:fill="5B9BD5"/>
                  <w:vAlign w:val="center"/>
                  <w:hideMark/>
                </w:tcPr>
                <w:p w14:paraId="02CB363A" w14:textId="77777777" w:rsidR="00D44BF2" w:rsidRPr="00D44BF2" w:rsidRDefault="00D44BF2" w:rsidP="00D44BF2">
                  <w:pPr>
                    <w:spacing w:after="0" w:line="240" w:lineRule="auto"/>
                    <w:jc w:val="center"/>
                    <w:rPr>
                      <w:rFonts w:ascii="Arial" w:eastAsia="Times New Roman" w:hAnsi="Arial" w:cs="Arial"/>
                      <w:b/>
                      <w:bCs/>
                      <w:color w:val="FFFFFF"/>
                      <w:sz w:val="20"/>
                      <w:szCs w:val="20"/>
                      <w:lang w:val="es-419" w:eastAsia="es-419"/>
                    </w:rPr>
                  </w:pPr>
                  <w:r w:rsidRPr="00D44BF2">
                    <w:rPr>
                      <w:rFonts w:ascii="Arial" w:eastAsia="Times New Roman" w:hAnsi="Arial" w:cs="Arial"/>
                      <w:b/>
                      <w:bCs/>
                      <w:color w:val="FFFFFF"/>
                      <w:sz w:val="20"/>
                      <w:szCs w:val="20"/>
                      <w:lang w:val="es-419" w:eastAsia="es-419"/>
                    </w:rPr>
                    <w:t xml:space="preserve">REPORTES RECIBIDOS </w:t>
                  </w:r>
                </w:p>
              </w:tc>
              <w:tc>
                <w:tcPr>
                  <w:tcW w:w="1419" w:type="dxa"/>
                  <w:tcBorders>
                    <w:top w:val="nil"/>
                    <w:left w:val="nil"/>
                    <w:bottom w:val="single" w:sz="4" w:space="0" w:color="1F4E78"/>
                    <w:right w:val="single" w:sz="4" w:space="0" w:color="1F4E78"/>
                  </w:tcBorders>
                  <w:shd w:val="clear" w:color="000000" w:fill="5B9BD5"/>
                  <w:noWrap/>
                  <w:vAlign w:val="center"/>
                  <w:hideMark/>
                </w:tcPr>
                <w:p w14:paraId="48EC07B7" w14:textId="77777777" w:rsidR="00D44BF2" w:rsidRPr="00D44BF2" w:rsidRDefault="00D44BF2" w:rsidP="00D44BF2">
                  <w:pPr>
                    <w:spacing w:after="0" w:line="240" w:lineRule="auto"/>
                    <w:jc w:val="center"/>
                    <w:rPr>
                      <w:rFonts w:ascii="Arial" w:eastAsia="Times New Roman" w:hAnsi="Arial" w:cs="Arial"/>
                      <w:b/>
                      <w:bCs/>
                      <w:color w:val="FFFFFF"/>
                      <w:sz w:val="20"/>
                      <w:szCs w:val="20"/>
                      <w:lang w:val="es-419" w:eastAsia="es-419"/>
                    </w:rPr>
                  </w:pPr>
                  <w:r w:rsidRPr="00D44BF2">
                    <w:rPr>
                      <w:rFonts w:ascii="Arial" w:eastAsia="Times New Roman" w:hAnsi="Arial" w:cs="Arial"/>
                      <w:b/>
                      <w:bCs/>
                      <w:color w:val="FFFFFF"/>
                      <w:sz w:val="20"/>
                      <w:szCs w:val="20"/>
                      <w:lang w:val="es-419" w:eastAsia="es-419"/>
                    </w:rPr>
                    <w:t>ATENDIDOS</w:t>
                  </w:r>
                </w:p>
              </w:tc>
              <w:tc>
                <w:tcPr>
                  <w:tcW w:w="1654" w:type="dxa"/>
                  <w:tcBorders>
                    <w:top w:val="nil"/>
                    <w:left w:val="nil"/>
                    <w:bottom w:val="single" w:sz="4" w:space="0" w:color="1F4E78"/>
                    <w:right w:val="single" w:sz="4" w:space="0" w:color="1F4E78"/>
                  </w:tcBorders>
                  <w:shd w:val="clear" w:color="000000" w:fill="5B9BD5"/>
                  <w:noWrap/>
                  <w:vAlign w:val="center"/>
                  <w:hideMark/>
                </w:tcPr>
                <w:p w14:paraId="21F0DD9D" w14:textId="77777777" w:rsidR="00D44BF2" w:rsidRPr="00D44BF2" w:rsidRDefault="00D44BF2" w:rsidP="00D44BF2">
                  <w:pPr>
                    <w:spacing w:after="0" w:line="240" w:lineRule="auto"/>
                    <w:jc w:val="center"/>
                    <w:rPr>
                      <w:rFonts w:ascii="Arial" w:eastAsia="Times New Roman" w:hAnsi="Arial" w:cs="Arial"/>
                      <w:b/>
                      <w:bCs/>
                      <w:color w:val="FFFFFF"/>
                      <w:sz w:val="20"/>
                      <w:szCs w:val="20"/>
                      <w:lang w:val="es-419" w:eastAsia="es-419"/>
                    </w:rPr>
                  </w:pPr>
                  <w:r w:rsidRPr="00D44BF2">
                    <w:rPr>
                      <w:rFonts w:ascii="Arial" w:eastAsia="Times New Roman" w:hAnsi="Arial" w:cs="Arial"/>
                      <w:b/>
                      <w:bCs/>
                      <w:color w:val="FFFFFF"/>
                      <w:sz w:val="20"/>
                      <w:szCs w:val="20"/>
                      <w:lang w:val="es-419" w:eastAsia="es-419"/>
                    </w:rPr>
                    <w:t>EN ATENCIÓN</w:t>
                  </w:r>
                </w:p>
              </w:tc>
              <w:tc>
                <w:tcPr>
                  <w:tcW w:w="1616" w:type="dxa"/>
                  <w:tcBorders>
                    <w:top w:val="nil"/>
                    <w:left w:val="nil"/>
                    <w:bottom w:val="single" w:sz="4" w:space="0" w:color="1F4E78"/>
                    <w:right w:val="single" w:sz="4" w:space="0" w:color="1F4E78"/>
                  </w:tcBorders>
                  <w:shd w:val="clear" w:color="000000" w:fill="5B9BD5"/>
                  <w:noWrap/>
                  <w:vAlign w:val="center"/>
                  <w:hideMark/>
                </w:tcPr>
                <w:p w14:paraId="30728A41" w14:textId="77777777" w:rsidR="00D44BF2" w:rsidRPr="00D44BF2" w:rsidRDefault="00D44BF2" w:rsidP="00D44BF2">
                  <w:pPr>
                    <w:spacing w:after="0" w:line="240" w:lineRule="auto"/>
                    <w:jc w:val="center"/>
                    <w:rPr>
                      <w:rFonts w:ascii="Arial" w:eastAsia="Times New Roman" w:hAnsi="Arial" w:cs="Arial"/>
                      <w:b/>
                      <w:bCs/>
                      <w:color w:val="FFFFFF"/>
                      <w:sz w:val="20"/>
                      <w:szCs w:val="20"/>
                      <w:lang w:val="es-419" w:eastAsia="es-419"/>
                    </w:rPr>
                  </w:pPr>
                  <w:r w:rsidRPr="00D44BF2">
                    <w:rPr>
                      <w:rFonts w:ascii="Arial" w:eastAsia="Times New Roman" w:hAnsi="Arial" w:cs="Arial"/>
                      <w:b/>
                      <w:bCs/>
                      <w:color w:val="FFFFFF"/>
                      <w:sz w:val="20"/>
                      <w:szCs w:val="20"/>
                      <w:lang w:val="es-419" w:eastAsia="es-419"/>
                    </w:rPr>
                    <w:t>NO COMPETE</w:t>
                  </w:r>
                </w:p>
              </w:tc>
            </w:tr>
            <w:tr w:rsidR="00D44BF2" w:rsidRPr="00D44BF2" w14:paraId="6E39BDCF" w14:textId="77777777" w:rsidTr="00FB56EC">
              <w:trPr>
                <w:trHeight w:val="300"/>
                <w:jc w:val="center"/>
              </w:trPr>
              <w:tc>
                <w:tcPr>
                  <w:tcW w:w="1951" w:type="dxa"/>
                  <w:tcBorders>
                    <w:top w:val="nil"/>
                    <w:left w:val="single" w:sz="4" w:space="0" w:color="1F4E78"/>
                    <w:bottom w:val="single" w:sz="4" w:space="0" w:color="1F4E78"/>
                    <w:right w:val="single" w:sz="4" w:space="0" w:color="1F4E78"/>
                  </w:tcBorders>
                  <w:shd w:val="clear" w:color="000000" w:fill="DEEAF6"/>
                  <w:noWrap/>
                  <w:vAlign w:val="center"/>
                  <w:hideMark/>
                </w:tcPr>
                <w:p w14:paraId="5D53BFE3" w14:textId="5E043EF1" w:rsidR="00D44BF2" w:rsidRPr="00D44BF2" w:rsidRDefault="00D82E02" w:rsidP="00D44BF2">
                  <w:pPr>
                    <w:spacing w:after="0" w:line="240" w:lineRule="auto"/>
                    <w:jc w:val="center"/>
                    <w:rPr>
                      <w:rFonts w:ascii="Arial" w:eastAsia="Times New Roman" w:hAnsi="Arial" w:cs="Arial"/>
                      <w:color w:val="000000"/>
                      <w:sz w:val="20"/>
                      <w:szCs w:val="20"/>
                      <w:lang w:val="es-419" w:eastAsia="es-419"/>
                    </w:rPr>
                  </w:pPr>
                  <w:r>
                    <w:rPr>
                      <w:rFonts w:ascii="Arial" w:eastAsia="Times New Roman" w:hAnsi="Arial" w:cs="Arial"/>
                      <w:color w:val="000000"/>
                      <w:sz w:val="20"/>
                      <w:szCs w:val="20"/>
                      <w:lang w:val="es-419" w:eastAsia="es-419"/>
                    </w:rPr>
                    <w:t>129</w:t>
                  </w:r>
                </w:p>
              </w:tc>
              <w:tc>
                <w:tcPr>
                  <w:tcW w:w="1419" w:type="dxa"/>
                  <w:tcBorders>
                    <w:top w:val="nil"/>
                    <w:left w:val="nil"/>
                    <w:bottom w:val="single" w:sz="4" w:space="0" w:color="1F4E78"/>
                    <w:right w:val="single" w:sz="4" w:space="0" w:color="1F4E78"/>
                  </w:tcBorders>
                  <w:shd w:val="clear" w:color="000000" w:fill="DEEAF6"/>
                  <w:noWrap/>
                  <w:vAlign w:val="center"/>
                  <w:hideMark/>
                </w:tcPr>
                <w:p w14:paraId="70F55768" w14:textId="5D5F7585" w:rsidR="00D44BF2" w:rsidRPr="00D44BF2" w:rsidRDefault="00D82E02" w:rsidP="00D44BF2">
                  <w:pPr>
                    <w:spacing w:after="0" w:line="240" w:lineRule="auto"/>
                    <w:jc w:val="center"/>
                    <w:rPr>
                      <w:rFonts w:ascii="Arial" w:eastAsia="Times New Roman" w:hAnsi="Arial" w:cs="Arial"/>
                      <w:b/>
                      <w:bCs/>
                      <w:color w:val="000000"/>
                      <w:sz w:val="20"/>
                      <w:szCs w:val="20"/>
                      <w:lang w:val="es-419" w:eastAsia="es-419"/>
                    </w:rPr>
                  </w:pPr>
                  <w:r>
                    <w:rPr>
                      <w:rFonts w:ascii="Arial" w:eastAsia="Times New Roman" w:hAnsi="Arial" w:cs="Arial"/>
                      <w:b/>
                      <w:bCs/>
                      <w:color w:val="000000"/>
                      <w:sz w:val="20"/>
                      <w:szCs w:val="20"/>
                      <w:lang w:val="es-419" w:eastAsia="es-419"/>
                    </w:rPr>
                    <w:t>83</w:t>
                  </w:r>
                </w:p>
              </w:tc>
              <w:tc>
                <w:tcPr>
                  <w:tcW w:w="1654" w:type="dxa"/>
                  <w:tcBorders>
                    <w:top w:val="nil"/>
                    <w:left w:val="nil"/>
                    <w:bottom w:val="single" w:sz="4" w:space="0" w:color="1F4E78"/>
                    <w:right w:val="single" w:sz="4" w:space="0" w:color="1F4E78"/>
                  </w:tcBorders>
                  <w:shd w:val="clear" w:color="000000" w:fill="DEEAF6"/>
                  <w:noWrap/>
                  <w:vAlign w:val="center"/>
                  <w:hideMark/>
                </w:tcPr>
                <w:p w14:paraId="0F2718DC" w14:textId="28FD215D" w:rsidR="00D44BF2" w:rsidRPr="00D44BF2" w:rsidRDefault="00D82E02" w:rsidP="00D44BF2">
                  <w:pPr>
                    <w:spacing w:after="0" w:line="240" w:lineRule="auto"/>
                    <w:jc w:val="center"/>
                    <w:rPr>
                      <w:rFonts w:ascii="Arial" w:eastAsia="Times New Roman" w:hAnsi="Arial" w:cs="Arial"/>
                      <w:color w:val="000000"/>
                      <w:sz w:val="20"/>
                      <w:szCs w:val="20"/>
                      <w:lang w:val="es-419" w:eastAsia="es-419"/>
                    </w:rPr>
                  </w:pPr>
                  <w:r>
                    <w:rPr>
                      <w:rFonts w:ascii="Arial" w:eastAsia="Times New Roman" w:hAnsi="Arial" w:cs="Arial"/>
                      <w:color w:val="000000"/>
                      <w:sz w:val="20"/>
                      <w:szCs w:val="20"/>
                      <w:lang w:val="es-419" w:eastAsia="es-419"/>
                    </w:rPr>
                    <w:t>46</w:t>
                  </w:r>
                </w:p>
              </w:tc>
              <w:tc>
                <w:tcPr>
                  <w:tcW w:w="1616" w:type="dxa"/>
                  <w:tcBorders>
                    <w:top w:val="nil"/>
                    <w:left w:val="nil"/>
                    <w:bottom w:val="single" w:sz="4" w:space="0" w:color="1F4E78"/>
                    <w:right w:val="single" w:sz="4" w:space="0" w:color="1F4E78"/>
                  </w:tcBorders>
                  <w:shd w:val="clear" w:color="000000" w:fill="DEEAF6"/>
                  <w:noWrap/>
                  <w:vAlign w:val="center"/>
                  <w:hideMark/>
                </w:tcPr>
                <w:p w14:paraId="69F16EEF" w14:textId="77777777" w:rsidR="00D44BF2" w:rsidRPr="00D44BF2" w:rsidRDefault="00D44BF2" w:rsidP="00D44BF2">
                  <w:pPr>
                    <w:spacing w:after="0" w:line="240" w:lineRule="auto"/>
                    <w:jc w:val="center"/>
                    <w:rPr>
                      <w:rFonts w:ascii="Arial" w:eastAsia="Times New Roman" w:hAnsi="Arial" w:cs="Arial"/>
                      <w:color w:val="000000"/>
                      <w:sz w:val="20"/>
                      <w:szCs w:val="20"/>
                      <w:lang w:val="es-419" w:eastAsia="es-419"/>
                    </w:rPr>
                  </w:pPr>
                  <w:r w:rsidRPr="00D44BF2">
                    <w:rPr>
                      <w:rFonts w:ascii="Arial" w:eastAsia="Times New Roman" w:hAnsi="Arial" w:cs="Arial"/>
                      <w:color w:val="000000"/>
                      <w:sz w:val="20"/>
                      <w:szCs w:val="20"/>
                      <w:lang w:val="es-419" w:eastAsia="es-419"/>
                    </w:rPr>
                    <w:t>0</w:t>
                  </w:r>
                </w:p>
              </w:tc>
            </w:tr>
          </w:tbl>
          <w:p w14:paraId="43B8AAA5" w14:textId="77777777" w:rsidR="00220060" w:rsidRDefault="00220060" w:rsidP="007D2D82">
            <w:pPr>
              <w:jc w:val="both"/>
              <w:rPr>
                <w:rFonts w:ascii="Arial" w:hAnsi="Arial" w:cs="Arial"/>
                <w:szCs w:val="24"/>
              </w:rPr>
            </w:pPr>
          </w:p>
          <w:p w14:paraId="6942A009" w14:textId="77777777" w:rsidR="00FB56EC" w:rsidRPr="0031518C" w:rsidRDefault="00C14E46" w:rsidP="00FB56EC">
            <w:pPr>
              <w:pStyle w:val="Prrafodelista"/>
              <w:numPr>
                <w:ilvl w:val="0"/>
                <w:numId w:val="3"/>
              </w:numPr>
              <w:rPr>
                <w:rFonts w:ascii="Arial" w:hAnsi="Arial" w:cs="Arial"/>
                <w:b/>
                <w:bCs/>
                <w:szCs w:val="24"/>
              </w:rPr>
            </w:pPr>
            <w:r w:rsidRPr="0031518C">
              <w:rPr>
                <w:rFonts w:ascii="Arial" w:hAnsi="Arial" w:cs="Arial"/>
                <w:b/>
                <w:bCs/>
                <w:szCs w:val="24"/>
              </w:rPr>
              <w:t>PLATAFORMA NACIONAL DE TRANSPARENCIA</w:t>
            </w:r>
          </w:p>
          <w:p w14:paraId="7DFF4574" w14:textId="4AE25E25" w:rsidR="00C14E46" w:rsidRPr="0031518C" w:rsidRDefault="00C14E46" w:rsidP="00FB56EC">
            <w:pPr>
              <w:pStyle w:val="Prrafodelista"/>
              <w:rPr>
                <w:rFonts w:ascii="Arial" w:hAnsi="Arial" w:cs="Arial"/>
                <w:b/>
                <w:bCs/>
                <w:szCs w:val="24"/>
              </w:rPr>
            </w:pPr>
            <w:r w:rsidRPr="0031518C">
              <w:rPr>
                <w:rFonts w:ascii="Arial" w:hAnsi="Arial" w:cs="Arial"/>
                <w:szCs w:val="24"/>
              </w:rPr>
              <w:t>Se realizó actualización en la Plataforma Nacional de Transparencia de los siguientes Formatos:</w:t>
            </w:r>
          </w:p>
          <w:p w14:paraId="45186B7A" w14:textId="0E20BBEE" w:rsidR="00C14E46" w:rsidRPr="0031518C" w:rsidRDefault="00C14E46" w:rsidP="00C14E46">
            <w:pPr>
              <w:pStyle w:val="Prrafodelista"/>
              <w:numPr>
                <w:ilvl w:val="0"/>
                <w:numId w:val="36"/>
              </w:numPr>
              <w:rPr>
                <w:rFonts w:ascii="Arial" w:hAnsi="Arial" w:cs="Arial"/>
              </w:rPr>
            </w:pPr>
            <w:r w:rsidRPr="0031518C">
              <w:rPr>
                <w:rFonts w:ascii="Arial" w:hAnsi="Arial" w:cs="Arial"/>
              </w:rPr>
              <w:t>FORMATO 28: Procedimientos de licitación pública, invitación a tres y adjudicación directa.</w:t>
            </w:r>
          </w:p>
          <w:p w14:paraId="54DFF65E" w14:textId="70FBFD3A" w:rsidR="00C14E46" w:rsidRPr="0031518C" w:rsidRDefault="00C14E46" w:rsidP="00C14E46">
            <w:pPr>
              <w:pStyle w:val="Prrafodelista"/>
              <w:numPr>
                <w:ilvl w:val="0"/>
                <w:numId w:val="36"/>
              </w:numPr>
              <w:rPr>
                <w:rFonts w:ascii="Arial" w:hAnsi="Arial" w:cs="Arial"/>
              </w:rPr>
            </w:pPr>
            <w:r w:rsidRPr="0031518C">
              <w:rPr>
                <w:rFonts w:ascii="Arial" w:hAnsi="Arial" w:cs="Arial"/>
              </w:rPr>
              <w:t>FORMATO 32: Padrón de contratistas.</w:t>
            </w:r>
          </w:p>
          <w:p w14:paraId="2EFB6631" w14:textId="2ADEB841" w:rsidR="00C14E46" w:rsidRPr="0031518C" w:rsidRDefault="00C14E46" w:rsidP="00C14E46">
            <w:pPr>
              <w:pStyle w:val="Prrafodelista"/>
              <w:numPr>
                <w:ilvl w:val="0"/>
                <w:numId w:val="36"/>
              </w:numPr>
              <w:rPr>
                <w:rFonts w:ascii="Arial" w:hAnsi="Arial" w:cs="Arial"/>
              </w:rPr>
            </w:pPr>
            <w:r w:rsidRPr="0031518C">
              <w:rPr>
                <w:rFonts w:ascii="Arial" w:hAnsi="Arial" w:cs="Arial"/>
              </w:rPr>
              <w:t>FORMATO 1F: Planes y/o programas de desarrollo urbano.</w:t>
            </w:r>
          </w:p>
          <w:p w14:paraId="7D8C2ACE" w14:textId="26F2DAAD" w:rsidR="00C14E46" w:rsidRPr="0031518C" w:rsidRDefault="00C14E46" w:rsidP="00C14E46">
            <w:pPr>
              <w:pStyle w:val="Prrafodelista"/>
              <w:numPr>
                <w:ilvl w:val="0"/>
                <w:numId w:val="36"/>
              </w:numPr>
              <w:rPr>
                <w:rFonts w:ascii="Arial" w:hAnsi="Arial" w:cs="Arial"/>
              </w:rPr>
            </w:pPr>
            <w:r w:rsidRPr="0031518C">
              <w:rPr>
                <w:rFonts w:ascii="Arial" w:hAnsi="Arial" w:cs="Arial"/>
              </w:rPr>
              <w:t>FORMATO 2F: Planes y Programas de ordenamiento territorial.</w:t>
            </w:r>
          </w:p>
          <w:p w14:paraId="05532C35" w14:textId="39DF678F" w:rsidR="00C14E46" w:rsidRPr="0031518C" w:rsidRDefault="00C14E46" w:rsidP="00C14E46">
            <w:pPr>
              <w:pStyle w:val="Prrafodelista"/>
              <w:numPr>
                <w:ilvl w:val="0"/>
                <w:numId w:val="36"/>
              </w:numPr>
              <w:rPr>
                <w:rFonts w:ascii="Arial" w:hAnsi="Arial" w:cs="Arial"/>
              </w:rPr>
            </w:pPr>
            <w:r w:rsidRPr="0031518C">
              <w:rPr>
                <w:rFonts w:ascii="Arial" w:hAnsi="Arial" w:cs="Arial"/>
              </w:rPr>
              <w:t>FORMATO 3F: Planes y programas de ordenamiento ecológico.</w:t>
            </w:r>
          </w:p>
          <w:p w14:paraId="62D39B09" w14:textId="426885EA" w:rsidR="00C14E46" w:rsidRPr="0031518C" w:rsidRDefault="00C14E46" w:rsidP="00C14E46">
            <w:pPr>
              <w:pStyle w:val="Prrafodelista"/>
              <w:numPr>
                <w:ilvl w:val="0"/>
                <w:numId w:val="36"/>
              </w:numPr>
              <w:rPr>
                <w:rFonts w:ascii="Arial" w:hAnsi="Arial" w:cs="Arial"/>
              </w:rPr>
            </w:pPr>
            <w:r w:rsidRPr="0031518C">
              <w:rPr>
                <w:rFonts w:ascii="Arial" w:hAnsi="Arial" w:cs="Arial"/>
              </w:rPr>
              <w:t>FORMATO 4F: Tipos de uso de suelo.</w:t>
            </w:r>
          </w:p>
          <w:p w14:paraId="6AEF816F" w14:textId="1F4B3FC2" w:rsidR="00C14E46" w:rsidRPr="0031518C" w:rsidRDefault="00C14E46" w:rsidP="00C14E46">
            <w:pPr>
              <w:pStyle w:val="Prrafodelista"/>
              <w:numPr>
                <w:ilvl w:val="0"/>
                <w:numId w:val="36"/>
              </w:numPr>
              <w:rPr>
                <w:rFonts w:ascii="Arial" w:hAnsi="Arial" w:cs="Arial"/>
              </w:rPr>
            </w:pPr>
            <w:r w:rsidRPr="0031518C">
              <w:rPr>
                <w:rFonts w:ascii="Arial" w:hAnsi="Arial" w:cs="Arial"/>
              </w:rPr>
              <w:t>FORMATO 5F: Licencias de uso de suelo.</w:t>
            </w:r>
          </w:p>
          <w:p w14:paraId="7A918B05" w14:textId="31E5D0E5" w:rsidR="00C14E46" w:rsidRPr="0031518C" w:rsidRDefault="00C14E46" w:rsidP="00FB56EC">
            <w:pPr>
              <w:pStyle w:val="Prrafodelista"/>
              <w:numPr>
                <w:ilvl w:val="0"/>
                <w:numId w:val="36"/>
              </w:numPr>
              <w:rPr>
                <w:rFonts w:ascii="Arial" w:hAnsi="Arial" w:cs="Arial"/>
                <w:szCs w:val="24"/>
              </w:rPr>
            </w:pPr>
            <w:r w:rsidRPr="0031518C">
              <w:rPr>
                <w:rFonts w:ascii="Arial" w:hAnsi="Arial" w:cs="Arial"/>
              </w:rPr>
              <w:t>FORMATO 6F:</w:t>
            </w:r>
            <w:r w:rsidRPr="0031518C">
              <w:rPr>
                <w:rFonts w:ascii="Arial" w:hAnsi="Arial" w:cs="Arial"/>
                <w:szCs w:val="24"/>
              </w:rPr>
              <w:t xml:space="preserve"> Licencias de construcción.</w:t>
            </w:r>
          </w:p>
          <w:p w14:paraId="5BB13452" w14:textId="77777777" w:rsidR="00C14E46" w:rsidRPr="0031518C" w:rsidRDefault="00C14E46" w:rsidP="007D2D82">
            <w:pPr>
              <w:jc w:val="both"/>
              <w:rPr>
                <w:rFonts w:ascii="Arial" w:hAnsi="Arial" w:cs="Arial"/>
                <w:szCs w:val="24"/>
              </w:rPr>
            </w:pPr>
          </w:p>
          <w:p w14:paraId="18B10C15" w14:textId="77777777" w:rsidR="00FB56EC" w:rsidRPr="0031518C" w:rsidRDefault="0039135E" w:rsidP="00FB56EC">
            <w:pPr>
              <w:pStyle w:val="Prrafodelista"/>
              <w:numPr>
                <w:ilvl w:val="0"/>
                <w:numId w:val="3"/>
              </w:numPr>
              <w:rPr>
                <w:rFonts w:ascii="Arial" w:hAnsi="Arial" w:cs="Arial"/>
                <w:b/>
                <w:szCs w:val="24"/>
              </w:rPr>
            </w:pPr>
            <w:r w:rsidRPr="0031518C">
              <w:rPr>
                <w:rFonts w:ascii="Arial" w:hAnsi="Arial" w:cs="Arial"/>
                <w:b/>
                <w:szCs w:val="24"/>
              </w:rPr>
              <w:t>FAISMUN 202</w:t>
            </w:r>
            <w:r w:rsidR="00D82E02" w:rsidRPr="0031518C">
              <w:rPr>
                <w:rFonts w:ascii="Arial" w:hAnsi="Arial" w:cs="Arial"/>
                <w:b/>
                <w:szCs w:val="24"/>
              </w:rPr>
              <w:t>6</w:t>
            </w:r>
          </w:p>
          <w:p w14:paraId="65CBAEA7" w14:textId="12170896" w:rsidR="00CE3C65" w:rsidRPr="0031518C" w:rsidRDefault="00137C4E" w:rsidP="00FB56EC">
            <w:pPr>
              <w:pStyle w:val="Prrafodelista"/>
              <w:rPr>
                <w:rFonts w:ascii="Arial" w:hAnsi="Arial" w:cs="Arial"/>
                <w:b/>
                <w:szCs w:val="24"/>
              </w:rPr>
            </w:pPr>
            <w:r w:rsidRPr="0031518C">
              <w:rPr>
                <w:rFonts w:ascii="Arial" w:hAnsi="Arial" w:cs="Arial"/>
                <w:szCs w:val="24"/>
              </w:rPr>
              <w:t>S</w:t>
            </w:r>
            <w:r w:rsidR="00E346B3" w:rsidRPr="0031518C">
              <w:rPr>
                <w:rFonts w:ascii="Arial" w:hAnsi="Arial" w:cs="Arial"/>
                <w:szCs w:val="24"/>
              </w:rPr>
              <w:t xml:space="preserve">e </w:t>
            </w:r>
            <w:r w:rsidR="004E7820" w:rsidRPr="0031518C">
              <w:rPr>
                <w:rFonts w:ascii="Arial" w:hAnsi="Arial" w:cs="Arial"/>
                <w:szCs w:val="24"/>
              </w:rPr>
              <w:t>asistió a</w:t>
            </w:r>
            <w:r w:rsidR="00D82E02" w:rsidRPr="0031518C">
              <w:rPr>
                <w:rFonts w:ascii="Arial" w:hAnsi="Arial" w:cs="Arial"/>
                <w:szCs w:val="24"/>
              </w:rPr>
              <w:t xml:space="preserve"> la Jornada de Capacitación 2026, “Fondo de aportaciones para la Infraestructura Social FAIS: Gobiernos Municipales y de las Demarcaciones Territoriales” que convocó la DGDR con el propósito te explicar las actualizaciones de los lineamientos 2026 </w:t>
            </w:r>
            <w:r w:rsidR="00D82E02" w:rsidRPr="0031518C">
              <w:rPr>
                <w:rFonts w:ascii="Arial" w:hAnsi="Arial" w:cs="Arial"/>
                <w:szCs w:val="24"/>
              </w:rPr>
              <w:lastRenderedPageBreak/>
              <w:t>y proporcionar las claves respectivas para que los gobiernos municipales puedan planear y desarrollar las obras y acciones en la plataforma SIFAIS para este ejercicio.</w:t>
            </w:r>
          </w:p>
          <w:p w14:paraId="5AF68AB1" w14:textId="1A6BB334" w:rsidR="00BF3D43" w:rsidRDefault="00D82E02" w:rsidP="0031518C">
            <w:pPr>
              <w:jc w:val="center"/>
              <w:rPr>
                <w:rFonts w:ascii="Arial" w:hAnsi="Arial" w:cs="Arial"/>
                <w:szCs w:val="24"/>
              </w:rPr>
            </w:pPr>
            <w:r>
              <w:rPr>
                <w:rFonts w:ascii="Arial" w:hAnsi="Arial" w:cs="Arial"/>
                <w:noProof/>
                <w:szCs w:val="24"/>
              </w:rPr>
              <w:drawing>
                <wp:inline distT="0" distB="0" distL="0" distR="0" wp14:anchorId="1177D3F4" wp14:editId="061A6231">
                  <wp:extent cx="1680000" cy="1260000"/>
                  <wp:effectExtent l="0" t="0" r="0" b="0"/>
                  <wp:docPr id="46291258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912581" name="Imagen 462912581"/>
                          <pic:cNvPicPr/>
                        </pic:nvPicPr>
                        <pic:blipFill>
                          <a:blip r:embed="rId8" cstate="print">
                            <a:extLst>
                              <a:ext uri="{28A0092B-C50C-407E-A947-70E740481C1C}">
                                <a14:useLocalDpi xmlns:a14="http://schemas.microsoft.com/office/drawing/2010/main" val="0"/>
                              </a:ext>
                            </a:extLst>
                          </a:blip>
                          <a:stretch>
                            <a:fillRect/>
                          </a:stretch>
                        </pic:blipFill>
                        <pic:spPr>
                          <a:xfrm>
                            <a:off x="0" y="0"/>
                            <a:ext cx="1680000" cy="1260000"/>
                          </a:xfrm>
                          <a:prstGeom prst="rect">
                            <a:avLst/>
                          </a:prstGeom>
                        </pic:spPr>
                      </pic:pic>
                    </a:graphicData>
                  </a:graphic>
                </wp:inline>
              </w:drawing>
            </w:r>
          </w:p>
          <w:p w14:paraId="2D97918F" w14:textId="30130C4D" w:rsidR="009C1034" w:rsidRPr="008B0CDA" w:rsidRDefault="009C1034" w:rsidP="00637857">
            <w:pPr>
              <w:jc w:val="both"/>
              <w:rPr>
                <w:rFonts w:ascii="Arial" w:hAnsi="Arial" w:cs="Arial"/>
                <w:szCs w:val="24"/>
              </w:rPr>
            </w:pPr>
          </w:p>
        </w:tc>
      </w:tr>
    </w:tbl>
    <w:p w14:paraId="69A684D0" w14:textId="3F3388E2" w:rsidR="00C274C5" w:rsidRDefault="00C274C5" w:rsidP="001E2200">
      <w:pPr>
        <w:spacing w:line="240" w:lineRule="auto"/>
      </w:pPr>
    </w:p>
    <w:tbl>
      <w:tblPr>
        <w:tblW w:w="13892" w:type="dxa"/>
        <w:tblInd w:w="-294" w:type="dxa"/>
        <w:tblCellMar>
          <w:left w:w="70" w:type="dxa"/>
          <w:right w:w="70" w:type="dxa"/>
        </w:tblCellMar>
        <w:tblLook w:val="04A0" w:firstRow="1" w:lastRow="0" w:firstColumn="1" w:lastColumn="0" w:noHBand="0" w:noVBand="1"/>
      </w:tblPr>
      <w:tblGrid>
        <w:gridCol w:w="1135"/>
        <w:gridCol w:w="1701"/>
        <w:gridCol w:w="1393"/>
        <w:gridCol w:w="1641"/>
        <w:gridCol w:w="2386"/>
        <w:gridCol w:w="2643"/>
        <w:gridCol w:w="1286"/>
        <w:gridCol w:w="1707"/>
      </w:tblGrid>
      <w:tr w:rsidR="0031518C" w:rsidRPr="0031518C" w14:paraId="565A9EBE" w14:textId="77777777" w:rsidTr="0031518C">
        <w:trPr>
          <w:trHeight w:val="645"/>
        </w:trPr>
        <w:tc>
          <w:tcPr>
            <w:tcW w:w="13892" w:type="dxa"/>
            <w:gridSpan w:val="8"/>
            <w:tcBorders>
              <w:top w:val="single" w:sz="8" w:space="0" w:color="auto"/>
              <w:left w:val="single" w:sz="8" w:space="0" w:color="auto"/>
              <w:bottom w:val="single" w:sz="8" w:space="0" w:color="auto"/>
              <w:right w:val="single" w:sz="8" w:space="0" w:color="000000"/>
            </w:tcBorders>
            <w:shd w:val="clear" w:color="000000" w:fill="2E74B5"/>
            <w:vAlign w:val="center"/>
            <w:hideMark/>
          </w:tcPr>
          <w:p w14:paraId="26E5BB99" w14:textId="77777777" w:rsidR="0031518C" w:rsidRPr="0031518C" w:rsidRDefault="0031518C" w:rsidP="0031518C">
            <w:pPr>
              <w:spacing w:after="0" w:line="240" w:lineRule="auto"/>
              <w:jc w:val="center"/>
              <w:rPr>
                <w:rFonts w:ascii="Arial" w:eastAsia="Times New Roman" w:hAnsi="Arial" w:cs="Arial"/>
                <w:b/>
                <w:bCs/>
                <w:color w:val="FFFFFF"/>
                <w:sz w:val="20"/>
                <w:szCs w:val="20"/>
                <w:lang w:val="es-419" w:eastAsia="es-419"/>
              </w:rPr>
            </w:pPr>
            <w:r w:rsidRPr="0031518C">
              <w:rPr>
                <w:rFonts w:ascii="Arial" w:eastAsia="Times New Roman" w:hAnsi="Arial" w:cs="Arial"/>
                <w:b/>
                <w:bCs/>
                <w:color w:val="FFFFFF"/>
                <w:sz w:val="20"/>
                <w:szCs w:val="20"/>
                <w:lang w:val="es-419" w:eastAsia="es-419"/>
              </w:rPr>
              <w:t>ACCIONES O ACTIVIADES REALIZADAS</w:t>
            </w:r>
          </w:p>
        </w:tc>
      </w:tr>
      <w:tr w:rsidR="0031518C" w:rsidRPr="0031518C" w14:paraId="2021E156" w14:textId="77777777" w:rsidTr="0031518C">
        <w:trPr>
          <w:trHeight w:val="1290"/>
        </w:trPr>
        <w:tc>
          <w:tcPr>
            <w:tcW w:w="1135" w:type="dxa"/>
            <w:tcBorders>
              <w:top w:val="nil"/>
              <w:left w:val="single" w:sz="8" w:space="0" w:color="auto"/>
              <w:bottom w:val="single" w:sz="8" w:space="0" w:color="auto"/>
              <w:right w:val="single" w:sz="8" w:space="0" w:color="auto"/>
            </w:tcBorders>
            <w:shd w:val="clear" w:color="000000" w:fill="2E74B5"/>
            <w:vAlign w:val="center"/>
            <w:hideMark/>
          </w:tcPr>
          <w:p w14:paraId="6D88C7C5" w14:textId="77777777" w:rsidR="0031518C" w:rsidRPr="0031518C" w:rsidRDefault="0031518C" w:rsidP="0031518C">
            <w:pPr>
              <w:spacing w:after="0" w:line="240" w:lineRule="auto"/>
              <w:jc w:val="center"/>
              <w:rPr>
                <w:rFonts w:ascii="Arial" w:eastAsia="Times New Roman" w:hAnsi="Arial" w:cs="Arial"/>
                <w:b/>
                <w:bCs/>
                <w:color w:val="FFFFFF"/>
                <w:sz w:val="20"/>
                <w:szCs w:val="20"/>
                <w:lang w:val="es-419" w:eastAsia="es-419"/>
              </w:rPr>
            </w:pPr>
            <w:r w:rsidRPr="0031518C">
              <w:rPr>
                <w:rFonts w:ascii="Arial" w:eastAsia="Times New Roman" w:hAnsi="Arial" w:cs="Arial"/>
                <w:b/>
                <w:bCs/>
                <w:color w:val="FFFFFF"/>
                <w:sz w:val="20"/>
                <w:szCs w:val="20"/>
                <w:lang w:val="es-419" w:eastAsia="es-419"/>
              </w:rPr>
              <w:t>No</w:t>
            </w:r>
          </w:p>
        </w:tc>
        <w:tc>
          <w:tcPr>
            <w:tcW w:w="1701" w:type="dxa"/>
            <w:tcBorders>
              <w:top w:val="nil"/>
              <w:left w:val="nil"/>
              <w:bottom w:val="single" w:sz="8" w:space="0" w:color="auto"/>
              <w:right w:val="single" w:sz="8" w:space="0" w:color="auto"/>
            </w:tcBorders>
            <w:shd w:val="clear" w:color="000000" w:fill="2E74B5"/>
            <w:vAlign w:val="center"/>
            <w:hideMark/>
          </w:tcPr>
          <w:p w14:paraId="3364CE39" w14:textId="77777777" w:rsidR="0031518C" w:rsidRPr="0031518C" w:rsidRDefault="0031518C" w:rsidP="0031518C">
            <w:pPr>
              <w:spacing w:after="0" w:line="240" w:lineRule="auto"/>
              <w:jc w:val="center"/>
              <w:rPr>
                <w:rFonts w:ascii="Arial" w:eastAsia="Times New Roman" w:hAnsi="Arial" w:cs="Arial"/>
                <w:b/>
                <w:bCs/>
                <w:color w:val="FFFFFF"/>
                <w:sz w:val="20"/>
                <w:szCs w:val="20"/>
                <w:lang w:val="es-419" w:eastAsia="es-419"/>
              </w:rPr>
            </w:pPr>
            <w:r w:rsidRPr="0031518C">
              <w:rPr>
                <w:rFonts w:ascii="Arial" w:eastAsia="Times New Roman" w:hAnsi="Arial" w:cs="Arial"/>
                <w:b/>
                <w:bCs/>
                <w:color w:val="FFFFFF"/>
                <w:sz w:val="20"/>
                <w:szCs w:val="20"/>
                <w:lang w:val="es-419" w:eastAsia="es-419"/>
              </w:rPr>
              <w:t>ACTIVIDAD, PROGRAMA, OBRA O ACCIÓN REALIZADA</w:t>
            </w:r>
          </w:p>
        </w:tc>
        <w:tc>
          <w:tcPr>
            <w:tcW w:w="1393" w:type="dxa"/>
            <w:tcBorders>
              <w:top w:val="nil"/>
              <w:left w:val="nil"/>
              <w:bottom w:val="single" w:sz="8" w:space="0" w:color="auto"/>
              <w:right w:val="single" w:sz="8" w:space="0" w:color="auto"/>
            </w:tcBorders>
            <w:shd w:val="clear" w:color="000000" w:fill="2E74B5"/>
            <w:vAlign w:val="center"/>
            <w:hideMark/>
          </w:tcPr>
          <w:p w14:paraId="3D482BB6" w14:textId="77777777" w:rsidR="0031518C" w:rsidRPr="0031518C" w:rsidRDefault="0031518C" w:rsidP="0031518C">
            <w:pPr>
              <w:spacing w:after="0" w:line="240" w:lineRule="auto"/>
              <w:jc w:val="center"/>
              <w:rPr>
                <w:rFonts w:ascii="Arial" w:eastAsia="Times New Roman" w:hAnsi="Arial" w:cs="Arial"/>
                <w:b/>
                <w:bCs/>
                <w:color w:val="FFFFFF"/>
                <w:sz w:val="20"/>
                <w:szCs w:val="20"/>
                <w:lang w:val="es-419" w:eastAsia="es-419"/>
              </w:rPr>
            </w:pPr>
            <w:r w:rsidRPr="0031518C">
              <w:rPr>
                <w:rFonts w:ascii="Arial" w:eastAsia="Times New Roman" w:hAnsi="Arial" w:cs="Arial"/>
                <w:b/>
                <w:bCs/>
                <w:color w:val="FFFFFF"/>
                <w:sz w:val="20"/>
                <w:szCs w:val="20"/>
                <w:lang w:val="es-419" w:eastAsia="es-419"/>
              </w:rPr>
              <w:t>RECURSO</w:t>
            </w:r>
          </w:p>
        </w:tc>
        <w:tc>
          <w:tcPr>
            <w:tcW w:w="1641" w:type="dxa"/>
            <w:tcBorders>
              <w:top w:val="nil"/>
              <w:left w:val="nil"/>
              <w:bottom w:val="single" w:sz="8" w:space="0" w:color="auto"/>
              <w:right w:val="single" w:sz="8" w:space="0" w:color="auto"/>
            </w:tcBorders>
            <w:shd w:val="clear" w:color="000000" w:fill="2E74B5"/>
            <w:vAlign w:val="center"/>
            <w:hideMark/>
          </w:tcPr>
          <w:p w14:paraId="14C1B824" w14:textId="77777777" w:rsidR="0031518C" w:rsidRPr="0031518C" w:rsidRDefault="0031518C" w:rsidP="0031518C">
            <w:pPr>
              <w:spacing w:after="0" w:line="240" w:lineRule="auto"/>
              <w:jc w:val="center"/>
              <w:rPr>
                <w:rFonts w:ascii="Arial" w:eastAsia="Times New Roman" w:hAnsi="Arial" w:cs="Arial"/>
                <w:b/>
                <w:bCs/>
                <w:color w:val="FFFFFF"/>
                <w:sz w:val="20"/>
                <w:szCs w:val="20"/>
                <w:lang w:val="es-419" w:eastAsia="es-419"/>
              </w:rPr>
            </w:pPr>
            <w:r w:rsidRPr="0031518C">
              <w:rPr>
                <w:rFonts w:ascii="Arial" w:eastAsia="Times New Roman" w:hAnsi="Arial" w:cs="Arial"/>
                <w:b/>
                <w:bCs/>
                <w:color w:val="FFFFFF"/>
                <w:sz w:val="20"/>
                <w:szCs w:val="20"/>
                <w:lang w:val="es-419" w:eastAsia="es-419"/>
              </w:rPr>
              <w:t xml:space="preserve">LUGAR DONDE SE LLEVÓ A CABO </w:t>
            </w:r>
          </w:p>
        </w:tc>
        <w:tc>
          <w:tcPr>
            <w:tcW w:w="2386" w:type="dxa"/>
            <w:tcBorders>
              <w:top w:val="nil"/>
              <w:left w:val="nil"/>
              <w:bottom w:val="single" w:sz="8" w:space="0" w:color="auto"/>
              <w:right w:val="single" w:sz="8" w:space="0" w:color="auto"/>
            </w:tcBorders>
            <w:shd w:val="clear" w:color="000000" w:fill="2E74B5"/>
            <w:vAlign w:val="center"/>
            <w:hideMark/>
          </w:tcPr>
          <w:p w14:paraId="66C1FA71" w14:textId="77777777" w:rsidR="0031518C" w:rsidRPr="0031518C" w:rsidRDefault="0031518C" w:rsidP="0031518C">
            <w:pPr>
              <w:spacing w:after="0" w:line="240" w:lineRule="auto"/>
              <w:jc w:val="center"/>
              <w:rPr>
                <w:rFonts w:ascii="Arial" w:eastAsia="Times New Roman" w:hAnsi="Arial" w:cs="Arial"/>
                <w:b/>
                <w:bCs/>
                <w:color w:val="FFFFFF"/>
                <w:sz w:val="20"/>
                <w:szCs w:val="20"/>
                <w:lang w:val="es-419" w:eastAsia="es-419"/>
              </w:rPr>
            </w:pPr>
            <w:r w:rsidRPr="0031518C">
              <w:rPr>
                <w:rFonts w:ascii="Arial" w:eastAsia="Times New Roman" w:hAnsi="Arial" w:cs="Arial"/>
                <w:b/>
                <w:bCs/>
                <w:color w:val="FFFFFF"/>
                <w:sz w:val="20"/>
                <w:szCs w:val="20"/>
                <w:lang w:val="es-419" w:eastAsia="es-419"/>
              </w:rPr>
              <w:t>OBJETIVO</w:t>
            </w:r>
          </w:p>
        </w:tc>
        <w:tc>
          <w:tcPr>
            <w:tcW w:w="2643" w:type="dxa"/>
            <w:tcBorders>
              <w:top w:val="nil"/>
              <w:left w:val="nil"/>
              <w:bottom w:val="single" w:sz="8" w:space="0" w:color="auto"/>
              <w:right w:val="single" w:sz="8" w:space="0" w:color="auto"/>
            </w:tcBorders>
            <w:shd w:val="clear" w:color="000000" w:fill="2E74B5"/>
            <w:vAlign w:val="center"/>
            <w:hideMark/>
          </w:tcPr>
          <w:p w14:paraId="3AB1B830" w14:textId="77777777" w:rsidR="0031518C" w:rsidRPr="0031518C" w:rsidRDefault="0031518C" w:rsidP="0031518C">
            <w:pPr>
              <w:spacing w:after="0" w:line="240" w:lineRule="auto"/>
              <w:jc w:val="center"/>
              <w:rPr>
                <w:rFonts w:ascii="Arial" w:eastAsia="Times New Roman" w:hAnsi="Arial" w:cs="Arial"/>
                <w:b/>
                <w:bCs/>
                <w:color w:val="FFFFFF"/>
                <w:sz w:val="20"/>
                <w:szCs w:val="20"/>
                <w:lang w:val="es-419" w:eastAsia="es-419"/>
              </w:rPr>
            </w:pPr>
            <w:r w:rsidRPr="0031518C">
              <w:rPr>
                <w:rFonts w:ascii="Arial" w:eastAsia="Times New Roman" w:hAnsi="Arial" w:cs="Arial"/>
                <w:b/>
                <w:bCs/>
                <w:color w:val="FFFFFF"/>
                <w:sz w:val="20"/>
                <w:szCs w:val="20"/>
                <w:lang w:val="es-419" w:eastAsia="es-419"/>
              </w:rPr>
              <w:t>RESULTADO OBTENIDO</w:t>
            </w:r>
          </w:p>
        </w:tc>
        <w:tc>
          <w:tcPr>
            <w:tcW w:w="1286" w:type="dxa"/>
            <w:tcBorders>
              <w:top w:val="nil"/>
              <w:left w:val="nil"/>
              <w:bottom w:val="single" w:sz="8" w:space="0" w:color="auto"/>
              <w:right w:val="single" w:sz="8" w:space="0" w:color="auto"/>
            </w:tcBorders>
            <w:shd w:val="clear" w:color="000000" w:fill="2E74B5"/>
            <w:vAlign w:val="center"/>
            <w:hideMark/>
          </w:tcPr>
          <w:p w14:paraId="4EF3DBEF" w14:textId="77777777" w:rsidR="0031518C" w:rsidRPr="0031518C" w:rsidRDefault="0031518C" w:rsidP="0031518C">
            <w:pPr>
              <w:spacing w:after="0" w:line="240" w:lineRule="auto"/>
              <w:jc w:val="center"/>
              <w:rPr>
                <w:rFonts w:ascii="Arial" w:eastAsia="Times New Roman" w:hAnsi="Arial" w:cs="Arial"/>
                <w:b/>
                <w:bCs/>
                <w:color w:val="FFFFFF"/>
                <w:sz w:val="20"/>
                <w:szCs w:val="20"/>
                <w:lang w:val="es-419" w:eastAsia="es-419"/>
              </w:rPr>
            </w:pPr>
            <w:r w:rsidRPr="0031518C">
              <w:rPr>
                <w:rFonts w:ascii="Arial" w:eastAsia="Times New Roman" w:hAnsi="Arial" w:cs="Arial"/>
                <w:b/>
                <w:bCs/>
                <w:color w:val="FFFFFF"/>
                <w:sz w:val="20"/>
                <w:szCs w:val="20"/>
                <w:lang w:val="es-419" w:eastAsia="es-419"/>
              </w:rPr>
              <w:t>AVANCE</w:t>
            </w:r>
          </w:p>
        </w:tc>
        <w:tc>
          <w:tcPr>
            <w:tcW w:w="1707" w:type="dxa"/>
            <w:tcBorders>
              <w:top w:val="nil"/>
              <w:left w:val="nil"/>
              <w:bottom w:val="single" w:sz="8" w:space="0" w:color="auto"/>
              <w:right w:val="single" w:sz="8" w:space="0" w:color="auto"/>
            </w:tcBorders>
            <w:shd w:val="clear" w:color="000000" w:fill="2E74B5"/>
            <w:vAlign w:val="center"/>
            <w:hideMark/>
          </w:tcPr>
          <w:p w14:paraId="7C493923" w14:textId="77777777" w:rsidR="0031518C" w:rsidRPr="0031518C" w:rsidRDefault="0031518C" w:rsidP="0031518C">
            <w:pPr>
              <w:spacing w:after="0" w:line="240" w:lineRule="auto"/>
              <w:jc w:val="center"/>
              <w:rPr>
                <w:rFonts w:ascii="Arial" w:eastAsia="Times New Roman" w:hAnsi="Arial" w:cs="Arial"/>
                <w:b/>
                <w:bCs/>
                <w:color w:val="FFFFFF"/>
                <w:sz w:val="20"/>
                <w:szCs w:val="20"/>
                <w:lang w:val="es-419" w:eastAsia="es-419"/>
              </w:rPr>
            </w:pPr>
            <w:r w:rsidRPr="0031518C">
              <w:rPr>
                <w:rFonts w:ascii="Arial" w:eastAsia="Times New Roman" w:hAnsi="Arial" w:cs="Arial"/>
                <w:b/>
                <w:bCs/>
                <w:color w:val="FFFFFF"/>
                <w:sz w:val="20"/>
                <w:szCs w:val="20"/>
                <w:lang w:val="es-419" w:eastAsia="es-419"/>
              </w:rPr>
              <w:t>CANTIDAD Y TIPO DE BENEFICIARIOS</w:t>
            </w:r>
          </w:p>
        </w:tc>
      </w:tr>
      <w:tr w:rsidR="0031518C" w:rsidRPr="0031518C" w14:paraId="2150A631" w14:textId="77777777" w:rsidTr="0031518C">
        <w:trPr>
          <w:trHeight w:val="3075"/>
        </w:trPr>
        <w:tc>
          <w:tcPr>
            <w:tcW w:w="1135" w:type="dxa"/>
            <w:tcBorders>
              <w:top w:val="nil"/>
              <w:left w:val="single" w:sz="8" w:space="0" w:color="auto"/>
              <w:bottom w:val="single" w:sz="8" w:space="0" w:color="auto"/>
              <w:right w:val="single" w:sz="8" w:space="0" w:color="auto"/>
            </w:tcBorders>
            <w:vAlign w:val="center"/>
            <w:hideMark/>
          </w:tcPr>
          <w:p w14:paraId="4ECE7031" w14:textId="77777777" w:rsidR="0031518C" w:rsidRPr="0031518C" w:rsidRDefault="0031518C" w:rsidP="0031518C">
            <w:pPr>
              <w:spacing w:after="0" w:line="240" w:lineRule="auto"/>
              <w:jc w:val="center"/>
              <w:rPr>
                <w:rFonts w:ascii="Arial" w:eastAsia="Times New Roman" w:hAnsi="Arial" w:cs="Arial"/>
                <w:sz w:val="20"/>
                <w:szCs w:val="20"/>
                <w:lang w:val="es-419" w:eastAsia="es-419"/>
              </w:rPr>
            </w:pPr>
            <w:r w:rsidRPr="0031518C">
              <w:rPr>
                <w:rFonts w:ascii="Arial" w:eastAsia="Times New Roman" w:hAnsi="Arial" w:cs="Arial"/>
                <w:sz w:val="20"/>
                <w:szCs w:val="20"/>
                <w:lang w:val="es-419" w:eastAsia="es-419"/>
              </w:rPr>
              <w:t>1</w:t>
            </w:r>
          </w:p>
        </w:tc>
        <w:tc>
          <w:tcPr>
            <w:tcW w:w="1701" w:type="dxa"/>
            <w:tcBorders>
              <w:top w:val="nil"/>
              <w:left w:val="nil"/>
              <w:bottom w:val="single" w:sz="8" w:space="0" w:color="auto"/>
              <w:right w:val="single" w:sz="8" w:space="0" w:color="auto"/>
            </w:tcBorders>
            <w:vAlign w:val="center"/>
            <w:hideMark/>
          </w:tcPr>
          <w:p w14:paraId="60B2DA5F" w14:textId="77777777" w:rsidR="0031518C" w:rsidRPr="0031518C" w:rsidRDefault="0031518C" w:rsidP="0031518C">
            <w:pPr>
              <w:spacing w:after="0" w:line="240" w:lineRule="auto"/>
              <w:jc w:val="center"/>
              <w:rPr>
                <w:rFonts w:ascii="Arial" w:eastAsia="Times New Roman" w:hAnsi="Arial" w:cs="Arial"/>
                <w:sz w:val="20"/>
                <w:szCs w:val="20"/>
                <w:lang w:val="es-419" w:eastAsia="es-419"/>
              </w:rPr>
            </w:pPr>
            <w:r w:rsidRPr="0031518C">
              <w:rPr>
                <w:rFonts w:ascii="Arial" w:eastAsia="Times New Roman" w:hAnsi="Arial" w:cs="Arial"/>
                <w:sz w:val="20"/>
                <w:szCs w:val="20"/>
                <w:lang w:val="es-419" w:eastAsia="es-419"/>
              </w:rPr>
              <w:t>Programa permanente de Desazolve de pozos pluviales.</w:t>
            </w:r>
          </w:p>
        </w:tc>
        <w:tc>
          <w:tcPr>
            <w:tcW w:w="1393" w:type="dxa"/>
            <w:tcBorders>
              <w:top w:val="nil"/>
              <w:left w:val="nil"/>
              <w:bottom w:val="single" w:sz="8" w:space="0" w:color="auto"/>
              <w:right w:val="single" w:sz="8" w:space="0" w:color="auto"/>
            </w:tcBorders>
            <w:vAlign w:val="center"/>
            <w:hideMark/>
          </w:tcPr>
          <w:p w14:paraId="48704ECB" w14:textId="77777777" w:rsidR="0031518C" w:rsidRPr="0031518C" w:rsidRDefault="0031518C" w:rsidP="0031518C">
            <w:pPr>
              <w:spacing w:after="0" w:line="240" w:lineRule="auto"/>
              <w:jc w:val="center"/>
              <w:rPr>
                <w:rFonts w:ascii="Arial" w:eastAsia="Times New Roman" w:hAnsi="Arial" w:cs="Arial"/>
                <w:sz w:val="20"/>
                <w:szCs w:val="20"/>
                <w:lang w:val="es-419" w:eastAsia="es-419"/>
              </w:rPr>
            </w:pPr>
            <w:r w:rsidRPr="0031518C">
              <w:rPr>
                <w:rFonts w:ascii="Arial" w:eastAsia="Times New Roman" w:hAnsi="Arial" w:cs="Arial"/>
                <w:sz w:val="20"/>
                <w:szCs w:val="20"/>
                <w:lang w:val="es-419" w:eastAsia="es-419"/>
              </w:rPr>
              <w:t>RECURSOS PROPIOS</w:t>
            </w:r>
          </w:p>
        </w:tc>
        <w:tc>
          <w:tcPr>
            <w:tcW w:w="1641" w:type="dxa"/>
            <w:tcBorders>
              <w:top w:val="nil"/>
              <w:left w:val="nil"/>
              <w:bottom w:val="single" w:sz="8" w:space="0" w:color="auto"/>
              <w:right w:val="single" w:sz="8" w:space="0" w:color="auto"/>
            </w:tcBorders>
            <w:vAlign w:val="center"/>
            <w:hideMark/>
          </w:tcPr>
          <w:p w14:paraId="178BAB3F" w14:textId="77777777" w:rsidR="0031518C" w:rsidRPr="0031518C" w:rsidRDefault="0031518C" w:rsidP="0031518C">
            <w:pPr>
              <w:spacing w:after="0" w:line="240" w:lineRule="auto"/>
              <w:jc w:val="center"/>
              <w:rPr>
                <w:rFonts w:ascii="Arial" w:eastAsia="Times New Roman" w:hAnsi="Arial" w:cs="Arial"/>
                <w:sz w:val="20"/>
                <w:szCs w:val="20"/>
                <w:lang w:val="es-419" w:eastAsia="es-419"/>
              </w:rPr>
            </w:pPr>
            <w:r w:rsidRPr="0031518C">
              <w:rPr>
                <w:rFonts w:ascii="Arial" w:eastAsia="Times New Roman" w:hAnsi="Arial" w:cs="Arial"/>
                <w:sz w:val="20"/>
                <w:szCs w:val="20"/>
                <w:lang w:val="es-419" w:eastAsia="es-419"/>
              </w:rPr>
              <w:t>Progreso y Comisarias</w:t>
            </w:r>
          </w:p>
        </w:tc>
        <w:tc>
          <w:tcPr>
            <w:tcW w:w="2386" w:type="dxa"/>
            <w:tcBorders>
              <w:top w:val="nil"/>
              <w:left w:val="nil"/>
              <w:bottom w:val="single" w:sz="8" w:space="0" w:color="auto"/>
              <w:right w:val="single" w:sz="8" w:space="0" w:color="auto"/>
            </w:tcBorders>
            <w:vAlign w:val="center"/>
            <w:hideMark/>
          </w:tcPr>
          <w:p w14:paraId="64356022" w14:textId="77777777" w:rsidR="0031518C" w:rsidRPr="0031518C" w:rsidRDefault="0031518C" w:rsidP="0031518C">
            <w:pPr>
              <w:spacing w:after="0" w:line="240" w:lineRule="auto"/>
              <w:rPr>
                <w:rFonts w:ascii="Arial" w:eastAsia="Times New Roman" w:hAnsi="Arial" w:cs="Arial"/>
                <w:sz w:val="20"/>
                <w:szCs w:val="20"/>
                <w:lang w:val="es-419" w:eastAsia="es-419"/>
              </w:rPr>
            </w:pPr>
            <w:r w:rsidRPr="0031518C">
              <w:rPr>
                <w:rFonts w:ascii="Arial" w:eastAsia="Times New Roman" w:hAnsi="Arial" w:cs="Arial"/>
                <w:sz w:val="20"/>
                <w:szCs w:val="20"/>
                <w:lang w:val="es-419" w:eastAsia="es-419"/>
              </w:rPr>
              <w:t>Con el objetivo de dar mantenimientos a los pozos pluviales para asegurar su correcto funcionamiento en temporada de lluvias, así como evitar la generación de vectores por agua estancada.</w:t>
            </w:r>
          </w:p>
        </w:tc>
        <w:tc>
          <w:tcPr>
            <w:tcW w:w="2643" w:type="dxa"/>
            <w:tcBorders>
              <w:top w:val="nil"/>
              <w:left w:val="nil"/>
              <w:bottom w:val="single" w:sz="8" w:space="0" w:color="auto"/>
              <w:right w:val="single" w:sz="8" w:space="0" w:color="auto"/>
            </w:tcBorders>
            <w:vAlign w:val="center"/>
            <w:hideMark/>
          </w:tcPr>
          <w:p w14:paraId="6EB5E6CB" w14:textId="77777777" w:rsidR="0031518C" w:rsidRPr="0031518C" w:rsidRDefault="0031518C" w:rsidP="0031518C">
            <w:pPr>
              <w:spacing w:after="0" w:line="240" w:lineRule="auto"/>
              <w:rPr>
                <w:rFonts w:ascii="Arial" w:eastAsia="Times New Roman" w:hAnsi="Arial" w:cs="Arial"/>
                <w:sz w:val="20"/>
                <w:szCs w:val="20"/>
                <w:lang w:val="es-419" w:eastAsia="es-419"/>
              </w:rPr>
            </w:pPr>
            <w:r w:rsidRPr="0031518C">
              <w:rPr>
                <w:rFonts w:ascii="Arial" w:eastAsia="Times New Roman" w:hAnsi="Arial" w:cs="Arial"/>
                <w:sz w:val="20"/>
                <w:szCs w:val="20"/>
                <w:lang w:val="es-419" w:eastAsia="es-419"/>
              </w:rPr>
              <w:t>Desazolve de 14 pozos; limpieza, retiro de basura y lodos de 36 registros. Cambio de 1 tapas de concreto.</w:t>
            </w:r>
          </w:p>
        </w:tc>
        <w:tc>
          <w:tcPr>
            <w:tcW w:w="1286" w:type="dxa"/>
            <w:tcBorders>
              <w:top w:val="nil"/>
              <w:left w:val="nil"/>
              <w:bottom w:val="single" w:sz="8" w:space="0" w:color="auto"/>
              <w:right w:val="single" w:sz="8" w:space="0" w:color="auto"/>
            </w:tcBorders>
            <w:vAlign w:val="center"/>
            <w:hideMark/>
          </w:tcPr>
          <w:p w14:paraId="5363EFE8" w14:textId="77777777" w:rsidR="0031518C" w:rsidRPr="0031518C" w:rsidRDefault="0031518C" w:rsidP="0031518C">
            <w:pPr>
              <w:spacing w:after="0" w:line="240" w:lineRule="auto"/>
              <w:jc w:val="center"/>
              <w:rPr>
                <w:rFonts w:ascii="Arial" w:eastAsia="Times New Roman" w:hAnsi="Arial" w:cs="Arial"/>
                <w:sz w:val="20"/>
                <w:szCs w:val="20"/>
                <w:lang w:val="es-419" w:eastAsia="es-419"/>
              </w:rPr>
            </w:pPr>
            <w:r w:rsidRPr="0031518C">
              <w:rPr>
                <w:rFonts w:ascii="Arial" w:eastAsia="Times New Roman" w:hAnsi="Arial" w:cs="Arial"/>
                <w:sz w:val="20"/>
                <w:szCs w:val="20"/>
                <w:lang w:val="es-419" w:eastAsia="es-419"/>
              </w:rPr>
              <w:t>Programa Permanente.</w:t>
            </w:r>
          </w:p>
        </w:tc>
        <w:tc>
          <w:tcPr>
            <w:tcW w:w="1707" w:type="dxa"/>
            <w:tcBorders>
              <w:top w:val="nil"/>
              <w:left w:val="nil"/>
              <w:bottom w:val="single" w:sz="8" w:space="0" w:color="auto"/>
              <w:right w:val="single" w:sz="8" w:space="0" w:color="auto"/>
            </w:tcBorders>
            <w:vAlign w:val="center"/>
            <w:hideMark/>
          </w:tcPr>
          <w:p w14:paraId="3BF7825B" w14:textId="77777777" w:rsidR="0031518C" w:rsidRPr="0031518C" w:rsidRDefault="0031518C" w:rsidP="0031518C">
            <w:pPr>
              <w:spacing w:after="0" w:line="240" w:lineRule="auto"/>
              <w:jc w:val="center"/>
              <w:rPr>
                <w:rFonts w:ascii="Arial" w:eastAsia="Times New Roman" w:hAnsi="Arial" w:cs="Arial"/>
                <w:sz w:val="20"/>
                <w:szCs w:val="20"/>
                <w:lang w:val="es-419" w:eastAsia="es-419"/>
              </w:rPr>
            </w:pPr>
            <w:r w:rsidRPr="0031518C">
              <w:rPr>
                <w:rFonts w:ascii="Arial" w:eastAsia="Times New Roman" w:hAnsi="Arial" w:cs="Arial"/>
                <w:sz w:val="20"/>
                <w:szCs w:val="20"/>
                <w:lang w:val="es-419" w:eastAsia="es-419"/>
              </w:rPr>
              <w:t xml:space="preserve">72 </w:t>
            </w:r>
            <w:proofErr w:type="gramStart"/>
            <w:r w:rsidRPr="0031518C">
              <w:rPr>
                <w:rFonts w:ascii="Arial" w:eastAsia="Times New Roman" w:hAnsi="Arial" w:cs="Arial"/>
                <w:sz w:val="20"/>
                <w:szCs w:val="20"/>
                <w:lang w:val="es-419" w:eastAsia="es-419"/>
              </w:rPr>
              <w:t>Hogares</w:t>
            </w:r>
            <w:proofErr w:type="gramEnd"/>
          </w:p>
        </w:tc>
      </w:tr>
      <w:tr w:rsidR="0031518C" w:rsidRPr="0031518C" w14:paraId="297157DF" w14:textId="77777777" w:rsidTr="0031518C">
        <w:trPr>
          <w:trHeight w:val="2820"/>
        </w:trPr>
        <w:tc>
          <w:tcPr>
            <w:tcW w:w="1135" w:type="dxa"/>
            <w:tcBorders>
              <w:top w:val="nil"/>
              <w:left w:val="single" w:sz="8" w:space="0" w:color="auto"/>
              <w:bottom w:val="single" w:sz="8" w:space="0" w:color="auto"/>
              <w:right w:val="single" w:sz="8" w:space="0" w:color="auto"/>
            </w:tcBorders>
            <w:vAlign w:val="center"/>
            <w:hideMark/>
          </w:tcPr>
          <w:p w14:paraId="2E046411" w14:textId="77777777" w:rsidR="0031518C" w:rsidRPr="0031518C" w:rsidRDefault="0031518C" w:rsidP="0031518C">
            <w:pPr>
              <w:spacing w:after="0" w:line="240" w:lineRule="auto"/>
              <w:jc w:val="center"/>
              <w:rPr>
                <w:rFonts w:ascii="Arial" w:eastAsia="Times New Roman" w:hAnsi="Arial" w:cs="Arial"/>
                <w:sz w:val="20"/>
                <w:szCs w:val="20"/>
                <w:lang w:val="es-419" w:eastAsia="es-419"/>
              </w:rPr>
            </w:pPr>
            <w:r w:rsidRPr="0031518C">
              <w:rPr>
                <w:rFonts w:ascii="Arial" w:eastAsia="Times New Roman" w:hAnsi="Arial" w:cs="Arial"/>
                <w:sz w:val="20"/>
                <w:szCs w:val="20"/>
                <w:lang w:val="es-419" w:eastAsia="es-419"/>
              </w:rPr>
              <w:lastRenderedPageBreak/>
              <w:t>2 MPY-R33-LP-08A-2025</w:t>
            </w:r>
          </w:p>
        </w:tc>
        <w:tc>
          <w:tcPr>
            <w:tcW w:w="1701" w:type="dxa"/>
            <w:tcBorders>
              <w:top w:val="nil"/>
              <w:left w:val="nil"/>
              <w:bottom w:val="single" w:sz="8" w:space="0" w:color="auto"/>
              <w:right w:val="single" w:sz="8" w:space="0" w:color="auto"/>
            </w:tcBorders>
            <w:vAlign w:val="center"/>
            <w:hideMark/>
          </w:tcPr>
          <w:p w14:paraId="797FB7D7" w14:textId="77777777" w:rsidR="0031518C" w:rsidRPr="0031518C" w:rsidRDefault="0031518C" w:rsidP="0031518C">
            <w:pPr>
              <w:spacing w:after="0" w:line="240" w:lineRule="auto"/>
              <w:jc w:val="center"/>
              <w:rPr>
                <w:rFonts w:ascii="Arial" w:eastAsia="Times New Roman" w:hAnsi="Arial" w:cs="Arial"/>
                <w:sz w:val="20"/>
                <w:szCs w:val="20"/>
                <w:lang w:val="es-419" w:eastAsia="es-419"/>
              </w:rPr>
            </w:pPr>
            <w:r w:rsidRPr="0031518C">
              <w:rPr>
                <w:rFonts w:ascii="Arial" w:eastAsia="Times New Roman" w:hAnsi="Arial" w:cs="Arial"/>
                <w:sz w:val="20"/>
                <w:szCs w:val="20"/>
                <w:lang w:val="es-419" w:eastAsia="es-419"/>
              </w:rPr>
              <w:t>Construcción de sistema de captación de agua pluvial en la localidad de Chicxulub del municipio de Progreso, Yucatán.</w:t>
            </w:r>
          </w:p>
        </w:tc>
        <w:tc>
          <w:tcPr>
            <w:tcW w:w="1393" w:type="dxa"/>
            <w:tcBorders>
              <w:top w:val="nil"/>
              <w:left w:val="nil"/>
              <w:bottom w:val="single" w:sz="8" w:space="0" w:color="auto"/>
              <w:right w:val="single" w:sz="8" w:space="0" w:color="auto"/>
            </w:tcBorders>
            <w:vAlign w:val="center"/>
            <w:hideMark/>
          </w:tcPr>
          <w:p w14:paraId="33BCA0E0" w14:textId="77777777" w:rsidR="0031518C" w:rsidRPr="0031518C" w:rsidRDefault="0031518C" w:rsidP="0031518C">
            <w:pPr>
              <w:spacing w:after="0" w:line="240" w:lineRule="auto"/>
              <w:jc w:val="center"/>
              <w:rPr>
                <w:rFonts w:ascii="Arial" w:eastAsia="Times New Roman" w:hAnsi="Arial" w:cs="Arial"/>
                <w:sz w:val="20"/>
                <w:szCs w:val="20"/>
                <w:lang w:val="es-419" w:eastAsia="es-419"/>
              </w:rPr>
            </w:pPr>
            <w:r w:rsidRPr="0031518C">
              <w:rPr>
                <w:rFonts w:ascii="Arial" w:eastAsia="Times New Roman" w:hAnsi="Arial" w:cs="Arial"/>
                <w:sz w:val="20"/>
                <w:szCs w:val="20"/>
                <w:lang w:val="es-419" w:eastAsia="es-419"/>
              </w:rPr>
              <w:t>FAISMUN 2025</w:t>
            </w:r>
          </w:p>
        </w:tc>
        <w:tc>
          <w:tcPr>
            <w:tcW w:w="1641" w:type="dxa"/>
            <w:tcBorders>
              <w:top w:val="nil"/>
              <w:left w:val="nil"/>
              <w:bottom w:val="single" w:sz="8" w:space="0" w:color="auto"/>
              <w:right w:val="single" w:sz="8" w:space="0" w:color="auto"/>
            </w:tcBorders>
            <w:vAlign w:val="center"/>
            <w:hideMark/>
          </w:tcPr>
          <w:p w14:paraId="66748F42" w14:textId="77777777" w:rsidR="0031518C" w:rsidRPr="0031518C" w:rsidRDefault="0031518C" w:rsidP="0031518C">
            <w:pPr>
              <w:spacing w:after="0" w:line="240" w:lineRule="auto"/>
              <w:jc w:val="center"/>
              <w:rPr>
                <w:rFonts w:ascii="Arial" w:eastAsia="Times New Roman" w:hAnsi="Arial" w:cs="Arial"/>
                <w:sz w:val="20"/>
                <w:szCs w:val="20"/>
                <w:lang w:val="es-419" w:eastAsia="es-419"/>
              </w:rPr>
            </w:pPr>
            <w:r w:rsidRPr="0031518C">
              <w:rPr>
                <w:rFonts w:ascii="Arial" w:eastAsia="Times New Roman" w:hAnsi="Arial" w:cs="Arial"/>
                <w:sz w:val="20"/>
                <w:szCs w:val="20"/>
                <w:lang w:val="es-419" w:eastAsia="es-419"/>
              </w:rPr>
              <w:t>CHICXULUB</w:t>
            </w:r>
          </w:p>
        </w:tc>
        <w:tc>
          <w:tcPr>
            <w:tcW w:w="2386" w:type="dxa"/>
            <w:tcBorders>
              <w:top w:val="nil"/>
              <w:left w:val="nil"/>
              <w:bottom w:val="single" w:sz="8" w:space="0" w:color="auto"/>
              <w:right w:val="single" w:sz="8" w:space="0" w:color="auto"/>
            </w:tcBorders>
            <w:vAlign w:val="center"/>
            <w:hideMark/>
          </w:tcPr>
          <w:p w14:paraId="20A8C7AC" w14:textId="77777777" w:rsidR="0031518C" w:rsidRPr="0031518C" w:rsidRDefault="0031518C" w:rsidP="0031518C">
            <w:pPr>
              <w:spacing w:after="0" w:line="240" w:lineRule="auto"/>
              <w:rPr>
                <w:rFonts w:ascii="Arial" w:eastAsia="Times New Roman" w:hAnsi="Arial" w:cs="Arial"/>
                <w:sz w:val="20"/>
                <w:szCs w:val="20"/>
                <w:lang w:val="es-419" w:eastAsia="es-419"/>
              </w:rPr>
            </w:pPr>
            <w:r w:rsidRPr="0031518C">
              <w:rPr>
                <w:rFonts w:ascii="Arial" w:eastAsia="Times New Roman" w:hAnsi="Arial" w:cs="Arial"/>
                <w:sz w:val="20"/>
                <w:szCs w:val="20"/>
                <w:lang w:val="es-419" w:eastAsia="es-419"/>
              </w:rPr>
              <w:t>Con una inversión de $1,221,316.18 se contribuye al drenaje de aguas pluviales de las vialidades haciéndolas más seguras para transitar y prolongando su vida útil.</w:t>
            </w:r>
          </w:p>
        </w:tc>
        <w:tc>
          <w:tcPr>
            <w:tcW w:w="2643" w:type="dxa"/>
            <w:tcBorders>
              <w:top w:val="nil"/>
              <w:left w:val="nil"/>
              <w:bottom w:val="single" w:sz="8" w:space="0" w:color="auto"/>
              <w:right w:val="single" w:sz="8" w:space="0" w:color="auto"/>
            </w:tcBorders>
            <w:vAlign w:val="center"/>
            <w:hideMark/>
          </w:tcPr>
          <w:p w14:paraId="0600CC28" w14:textId="77777777" w:rsidR="0031518C" w:rsidRPr="0031518C" w:rsidRDefault="0031518C" w:rsidP="0031518C">
            <w:pPr>
              <w:spacing w:after="0" w:line="240" w:lineRule="auto"/>
              <w:rPr>
                <w:rFonts w:ascii="Arial" w:eastAsia="Times New Roman" w:hAnsi="Arial" w:cs="Arial"/>
                <w:sz w:val="20"/>
                <w:szCs w:val="20"/>
                <w:lang w:val="es-419" w:eastAsia="es-419"/>
              </w:rPr>
            </w:pPr>
            <w:r w:rsidRPr="0031518C">
              <w:rPr>
                <w:rFonts w:ascii="Arial" w:eastAsia="Times New Roman" w:hAnsi="Arial" w:cs="Arial"/>
                <w:sz w:val="20"/>
                <w:szCs w:val="20"/>
                <w:lang w:val="es-419" w:eastAsia="es-419"/>
              </w:rPr>
              <w:t>Construcción de 22 pozos pluviales</w:t>
            </w:r>
          </w:p>
        </w:tc>
        <w:tc>
          <w:tcPr>
            <w:tcW w:w="1286" w:type="dxa"/>
            <w:tcBorders>
              <w:top w:val="nil"/>
              <w:left w:val="nil"/>
              <w:bottom w:val="single" w:sz="8" w:space="0" w:color="auto"/>
              <w:right w:val="single" w:sz="8" w:space="0" w:color="auto"/>
            </w:tcBorders>
            <w:vAlign w:val="center"/>
            <w:hideMark/>
          </w:tcPr>
          <w:p w14:paraId="67A4D69F" w14:textId="77777777" w:rsidR="0031518C" w:rsidRPr="0031518C" w:rsidRDefault="0031518C" w:rsidP="0031518C">
            <w:pPr>
              <w:spacing w:after="0" w:line="240" w:lineRule="auto"/>
              <w:jc w:val="center"/>
              <w:rPr>
                <w:rFonts w:ascii="Arial" w:eastAsia="Times New Roman" w:hAnsi="Arial" w:cs="Arial"/>
                <w:sz w:val="20"/>
                <w:szCs w:val="20"/>
                <w:lang w:val="es-419" w:eastAsia="es-419"/>
              </w:rPr>
            </w:pPr>
            <w:r w:rsidRPr="0031518C">
              <w:rPr>
                <w:rFonts w:ascii="Arial" w:eastAsia="Times New Roman" w:hAnsi="Arial" w:cs="Arial"/>
                <w:sz w:val="20"/>
                <w:szCs w:val="20"/>
                <w:lang w:val="es-419" w:eastAsia="es-419"/>
              </w:rPr>
              <w:t>98%*</w:t>
            </w:r>
          </w:p>
        </w:tc>
        <w:tc>
          <w:tcPr>
            <w:tcW w:w="1707" w:type="dxa"/>
            <w:tcBorders>
              <w:top w:val="nil"/>
              <w:left w:val="nil"/>
              <w:bottom w:val="single" w:sz="8" w:space="0" w:color="auto"/>
              <w:right w:val="single" w:sz="8" w:space="0" w:color="auto"/>
            </w:tcBorders>
            <w:vAlign w:val="center"/>
            <w:hideMark/>
          </w:tcPr>
          <w:p w14:paraId="39CA8587" w14:textId="77777777" w:rsidR="0031518C" w:rsidRPr="0031518C" w:rsidRDefault="0031518C" w:rsidP="0031518C">
            <w:pPr>
              <w:spacing w:after="0" w:line="240" w:lineRule="auto"/>
              <w:jc w:val="center"/>
              <w:rPr>
                <w:rFonts w:ascii="Arial" w:eastAsia="Times New Roman" w:hAnsi="Arial" w:cs="Arial"/>
                <w:sz w:val="20"/>
                <w:szCs w:val="20"/>
                <w:lang w:val="es-419" w:eastAsia="es-419"/>
              </w:rPr>
            </w:pPr>
            <w:r w:rsidRPr="0031518C">
              <w:rPr>
                <w:rFonts w:ascii="Arial" w:eastAsia="Times New Roman" w:hAnsi="Arial" w:cs="Arial"/>
                <w:sz w:val="20"/>
                <w:szCs w:val="20"/>
                <w:lang w:val="es-419" w:eastAsia="es-419"/>
              </w:rPr>
              <w:t>980 HABITANTES O 245 HOGARES</w:t>
            </w:r>
          </w:p>
        </w:tc>
      </w:tr>
      <w:tr w:rsidR="0031518C" w:rsidRPr="0031518C" w14:paraId="6832AA57" w14:textId="77777777" w:rsidTr="0031518C">
        <w:trPr>
          <w:trHeight w:val="2820"/>
        </w:trPr>
        <w:tc>
          <w:tcPr>
            <w:tcW w:w="1135" w:type="dxa"/>
            <w:tcBorders>
              <w:top w:val="nil"/>
              <w:left w:val="single" w:sz="8" w:space="0" w:color="auto"/>
              <w:bottom w:val="single" w:sz="8" w:space="0" w:color="auto"/>
              <w:right w:val="single" w:sz="8" w:space="0" w:color="auto"/>
            </w:tcBorders>
            <w:vAlign w:val="center"/>
            <w:hideMark/>
          </w:tcPr>
          <w:p w14:paraId="7C44D8F4" w14:textId="77777777" w:rsidR="0031518C" w:rsidRPr="0031518C" w:rsidRDefault="0031518C" w:rsidP="0031518C">
            <w:pPr>
              <w:spacing w:after="0" w:line="240" w:lineRule="auto"/>
              <w:jc w:val="center"/>
              <w:rPr>
                <w:rFonts w:ascii="Arial" w:eastAsia="Times New Roman" w:hAnsi="Arial" w:cs="Arial"/>
                <w:sz w:val="20"/>
                <w:szCs w:val="20"/>
                <w:lang w:val="es-419" w:eastAsia="es-419"/>
              </w:rPr>
            </w:pPr>
            <w:r w:rsidRPr="0031518C">
              <w:rPr>
                <w:rFonts w:ascii="Arial" w:eastAsia="Times New Roman" w:hAnsi="Arial" w:cs="Arial"/>
                <w:sz w:val="20"/>
                <w:szCs w:val="20"/>
                <w:lang w:val="es-419" w:eastAsia="es-419"/>
              </w:rPr>
              <w:t>3 MPY-R33-LP-08B-2025</w:t>
            </w:r>
          </w:p>
        </w:tc>
        <w:tc>
          <w:tcPr>
            <w:tcW w:w="1701" w:type="dxa"/>
            <w:tcBorders>
              <w:top w:val="nil"/>
              <w:left w:val="nil"/>
              <w:bottom w:val="single" w:sz="8" w:space="0" w:color="auto"/>
              <w:right w:val="single" w:sz="8" w:space="0" w:color="auto"/>
            </w:tcBorders>
            <w:vAlign w:val="center"/>
            <w:hideMark/>
          </w:tcPr>
          <w:p w14:paraId="78440BC3" w14:textId="77777777" w:rsidR="0031518C" w:rsidRPr="0031518C" w:rsidRDefault="0031518C" w:rsidP="0031518C">
            <w:pPr>
              <w:spacing w:after="0" w:line="240" w:lineRule="auto"/>
              <w:jc w:val="center"/>
              <w:rPr>
                <w:rFonts w:ascii="Arial" w:eastAsia="Times New Roman" w:hAnsi="Arial" w:cs="Arial"/>
                <w:sz w:val="20"/>
                <w:szCs w:val="20"/>
                <w:lang w:val="es-419" w:eastAsia="es-419"/>
              </w:rPr>
            </w:pPr>
            <w:r w:rsidRPr="0031518C">
              <w:rPr>
                <w:rFonts w:ascii="Arial" w:eastAsia="Times New Roman" w:hAnsi="Arial" w:cs="Arial"/>
                <w:sz w:val="20"/>
                <w:szCs w:val="20"/>
                <w:lang w:val="es-419" w:eastAsia="es-419"/>
              </w:rPr>
              <w:t>Rehabilitación de sistema de captación de agua pluvial en la localidad de Chicxulub del municipio de Progreso, Yucatán.</w:t>
            </w:r>
          </w:p>
        </w:tc>
        <w:tc>
          <w:tcPr>
            <w:tcW w:w="1393" w:type="dxa"/>
            <w:tcBorders>
              <w:top w:val="nil"/>
              <w:left w:val="nil"/>
              <w:bottom w:val="single" w:sz="8" w:space="0" w:color="auto"/>
              <w:right w:val="single" w:sz="8" w:space="0" w:color="auto"/>
            </w:tcBorders>
            <w:vAlign w:val="center"/>
            <w:hideMark/>
          </w:tcPr>
          <w:p w14:paraId="6584333F" w14:textId="77777777" w:rsidR="0031518C" w:rsidRPr="0031518C" w:rsidRDefault="0031518C" w:rsidP="0031518C">
            <w:pPr>
              <w:spacing w:after="0" w:line="240" w:lineRule="auto"/>
              <w:jc w:val="center"/>
              <w:rPr>
                <w:rFonts w:ascii="Arial" w:eastAsia="Times New Roman" w:hAnsi="Arial" w:cs="Arial"/>
                <w:sz w:val="20"/>
                <w:szCs w:val="20"/>
                <w:lang w:val="es-419" w:eastAsia="es-419"/>
              </w:rPr>
            </w:pPr>
            <w:r w:rsidRPr="0031518C">
              <w:rPr>
                <w:rFonts w:ascii="Arial" w:eastAsia="Times New Roman" w:hAnsi="Arial" w:cs="Arial"/>
                <w:sz w:val="20"/>
                <w:szCs w:val="20"/>
                <w:lang w:val="es-419" w:eastAsia="es-419"/>
              </w:rPr>
              <w:t>FAISMUN 2025</w:t>
            </w:r>
          </w:p>
        </w:tc>
        <w:tc>
          <w:tcPr>
            <w:tcW w:w="1641" w:type="dxa"/>
            <w:tcBorders>
              <w:top w:val="nil"/>
              <w:left w:val="nil"/>
              <w:bottom w:val="single" w:sz="8" w:space="0" w:color="auto"/>
              <w:right w:val="single" w:sz="8" w:space="0" w:color="auto"/>
            </w:tcBorders>
            <w:vAlign w:val="center"/>
            <w:hideMark/>
          </w:tcPr>
          <w:p w14:paraId="1BAED806" w14:textId="77777777" w:rsidR="0031518C" w:rsidRPr="0031518C" w:rsidRDefault="0031518C" w:rsidP="0031518C">
            <w:pPr>
              <w:spacing w:after="0" w:line="240" w:lineRule="auto"/>
              <w:jc w:val="center"/>
              <w:rPr>
                <w:rFonts w:ascii="Arial" w:eastAsia="Times New Roman" w:hAnsi="Arial" w:cs="Arial"/>
                <w:sz w:val="20"/>
                <w:szCs w:val="20"/>
                <w:lang w:val="es-419" w:eastAsia="es-419"/>
              </w:rPr>
            </w:pPr>
            <w:r w:rsidRPr="0031518C">
              <w:rPr>
                <w:rFonts w:ascii="Arial" w:eastAsia="Times New Roman" w:hAnsi="Arial" w:cs="Arial"/>
                <w:sz w:val="20"/>
                <w:szCs w:val="20"/>
                <w:lang w:val="es-419" w:eastAsia="es-419"/>
              </w:rPr>
              <w:t>CHICXULUB</w:t>
            </w:r>
          </w:p>
        </w:tc>
        <w:tc>
          <w:tcPr>
            <w:tcW w:w="2386" w:type="dxa"/>
            <w:tcBorders>
              <w:top w:val="nil"/>
              <w:left w:val="nil"/>
              <w:bottom w:val="single" w:sz="8" w:space="0" w:color="auto"/>
              <w:right w:val="single" w:sz="8" w:space="0" w:color="auto"/>
            </w:tcBorders>
            <w:vAlign w:val="center"/>
            <w:hideMark/>
          </w:tcPr>
          <w:p w14:paraId="1DA21362" w14:textId="77777777" w:rsidR="0031518C" w:rsidRPr="0031518C" w:rsidRDefault="0031518C" w:rsidP="0031518C">
            <w:pPr>
              <w:spacing w:after="0" w:line="240" w:lineRule="auto"/>
              <w:rPr>
                <w:rFonts w:ascii="Arial" w:eastAsia="Times New Roman" w:hAnsi="Arial" w:cs="Arial"/>
                <w:sz w:val="20"/>
                <w:szCs w:val="20"/>
                <w:lang w:val="es-419" w:eastAsia="es-419"/>
              </w:rPr>
            </w:pPr>
            <w:r w:rsidRPr="0031518C">
              <w:rPr>
                <w:rFonts w:ascii="Arial" w:eastAsia="Times New Roman" w:hAnsi="Arial" w:cs="Arial"/>
                <w:sz w:val="20"/>
                <w:szCs w:val="20"/>
                <w:lang w:val="es-419" w:eastAsia="es-419"/>
              </w:rPr>
              <w:t>Con una inversión de $307,656.84 se contribuye a mejorar el drenaje de aguas pluviales de las vialidades haciéndolas más seguras para transitar y prolongando su vida útil.</w:t>
            </w:r>
          </w:p>
        </w:tc>
        <w:tc>
          <w:tcPr>
            <w:tcW w:w="2643" w:type="dxa"/>
            <w:tcBorders>
              <w:top w:val="nil"/>
              <w:left w:val="nil"/>
              <w:bottom w:val="single" w:sz="8" w:space="0" w:color="auto"/>
              <w:right w:val="single" w:sz="8" w:space="0" w:color="auto"/>
            </w:tcBorders>
            <w:vAlign w:val="center"/>
            <w:hideMark/>
          </w:tcPr>
          <w:p w14:paraId="6DCE48BA" w14:textId="77777777" w:rsidR="0031518C" w:rsidRPr="0031518C" w:rsidRDefault="0031518C" w:rsidP="0031518C">
            <w:pPr>
              <w:spacing w:after="0" w:line="240" w:lineRule="auto"/>
              <w:rPr>
                <w:rFonts w:ascii="Arial" w:eastAsia="Times New Roman" w:hAnsi="Arial" w:cs="Arial"/>
                <w:sz w:val="20"/>
                <w:szCs w:val="20"/>
                <w:lang w:val="es-419" w:eastAsia="es-419"/>
              </w:rPr>
            </w:pPr>
            <w:r w:rsidRPr="0031518C">
              <w:rPr>
                <w:rFonts w:ascii="Arial" w:eastAsia="Times New Roman" w:hAnsi="Arial" w:cs="Arial"/>
                <w:sz w:val="20"/>
                <w:szCs w:val="20"/>
                <w:lang w:val="es-419" w:eastAsia="es-419"/>
              </w:rPr>
              <w:t>Rehabilitación de 7 pozos pluviales</w:t>
            </w:r>
          </w:p>
        </w:tc>
        <w:tc>
          <w:tcPr>
            <w:tcW w:w="1286" w:type="dxa"/>
            <w:tcBorders>
              <w:top w:val="nil"/>
              <w:left w:val="nil"/>
              <w:bottom w:val="single" w:sz="8" w:space="0" w:color="auto"/>
              <w:right w:val="single" w:sz="8" w:space="0" w:color="auto"/>
            </w:tcBorders>
            <w:vAlign w:val="center"/>
            <w:hideMark/>
          </w:tcPr>
          <w:p w14:paraId="1DC8F545" w14:textId="77777777" w:rsidR="0031518C" w:rsidRPr="0031518C" w:rsidRDefault="0031518C" w:rsidP="0031518C">
            <w:pPr>
              <w:spacing w:after="0" w:line="240" w:lineRule="auto"/>
              <w:jc w:val="center"/>
              <w:rPr>
                <w:rFonts w:ascii="Arial" w:eastAsia="Times New Roman" w:hAnsi="Arial" w:cs="Arial"/>
                <w:sz w:val="20"/>
                <w:szCs w:val="20"/>
                <w:lang w:val="es-419" w:eastAsia="es-419"/>
              </w:rPr>
            </w:pPr>
            <w:r w:rsidRPr="0031518C">
              <w:rPr>
                <w:rFonts w:ascii="Arial" w:eastAsia="Times New Roman" w:hAnsi="Arial" w:cs="Arial"/>
                <w:sz w:val="20"/>
                <w:szCs w:val="20"/>
                <w:lang w:val="es-419" w:eastAsia="es-419"/>
              </w:rPr>
              <w:t>97%*</w:t>
            </w:r>
          </w:p>
        </w:tc>
        <w:tc>
          <w:tcPr>
            <w:tcW w:w="1707" w:type="dxa"/>
            <w:tcBorders>
              <w:top w:val="nil"/>
              <w:left w:val="nil"/>
              <w:bottom w:val="single" w:sz="8" w:space="0" w:color="auto"/>
              <w:right w:val="single" w:sz="8" w:space="0" w:color="auto"/>
            </w:tcBorders>
            <w:vAlign w:val="center"/>
            <w:hideMark/>
          </w:tcPr>
          <w:p w14:paraId="4176088C" w14:textId="77777777" w:rsidR="0031518C" w:rsidRPr="0031518C" w:rsidRDefault="0031518C" w:rsidP="0031518C">
            <w:pPr>
              <w:spacing w:after="0" w:line="240" w:lineRule="auto"/>
              <w:jc w:val="center"/>
              <w:rPr>
                <w:rFonts w:ascii="Arial" w:eastAsia="Times New Roman" w:hAnsi="Arial" w:cs="Arial"/>
                <w:sz w:val="20"/>
                <w:szCs w:val="20"/>
                <w:lang w:val="es-419" w:eastAsia="es-419"/>
              </w:rPr>
            </w:pPr>
            <w:r w:rsidRPr="0031518C">
              <w:rPr>
                <w:rFonts w:ascii="Arial" w:eastAsia="Times New Roman" w:hAnsi="Arial" w:cs="Arial"/>
                <w:sz w:val="20"/>
                <w:szCs w:val="20"/>
                <w:lang w:val="es-419" w:eastAsia="es-419"/>
              </w:rPr>
              <w:t>260 HABITANTES O 65 HOGARES</w:t>
            </w:r>
          </w:p>
        </w:tc>
      </w:tr>
      <w:tr w:rsidR="0031518C" w:rsidRPr="0031518C" w14:paraId="6146B7F9" w14:textId="77777777" w:rsidTr="0031518C">
        <w:trPr>
          <w:trHeight w:val="2820"/>
        </w:trPr>
        <w:tc>
          <w:tcPr>
            <w:tcW w:w="1135" w:type="dxa"/>
            <w:tcBorders>
              <w:top w:val="nil"/>
              <w:left w:val="single" w:sz="8" w:space="0" w:color="auto"/>
              <w:bottom w:val="single" w:sz="8" w:space="0" w:color="auto"/>
              <w:right w:val="single" w:sz="8" w:space="0" w:color="auto"/>
            </w:tcBorders>
            <w:vAlign w:val="center"/>
            <w:hideMark/>
          </w:tcPr>
          <w:p w14:paraId="7ABDB061" w14:textId="4DC5055E" w:rsidR="0031518C" w:rsidRPr="0031518C" w:rsidRDefault="0031518C" w:rsidP="0031518C">
            <w:pPr>
              <w:spacing w:after="0" w:line="240" w:lineRule="auto"/>
              <w:jc w:val="center"/>
              <w:rPr>
                <w:rFonts w:ascii="Arial" w:eastAsia="Times New Roman" w:hAnsi="Arial" w:cs="Arial"/>
                <w:sz w:val="20"/>
                <w:szCs w:val="20"/>
                <w:lang w:val="es-419" w:eastAsia="es-419"/>
              </w:rPr>
            </w:pPr>
            <w:r w:rsidRPr="0031518C">
              <w:rPr>
                <w:rFonts w:ascii="Arial" w:eastAsia="Times New Roman" w:hAnsi="Arial" w:cs="Arial"/>
                <w:sz w:val="20"/>
                <w:szCs w:val="20"/>
                <w:lang w:val="es-419" w:eastAsia="es-419"/>
              </w:rPr>
              <w:t>4 MPY-R33-LP-09A-2025</w:t>
            </w:r>
          </w:p>
        </w:tc>
        <w:tc>
          <w:tcPr>
            <w:tcW w:w="1701" w:type="dxa"/>
            <w:tcBorders>
              <w:top w:val="nil"/>
              <w:left w:val="nil"/>
              <w:bottom w:val="single" w:sz="8" w:space="0" w:color="auto"/>
              <w:right w:val="single" w:sz="8" w:space="0" w:color="auto"/>
            </w:tcBorders>
            <w:vAlign w:val="center"/>
            <w:hideMark/>
          </w:tcPr>
          <w:p w14:paraId="5A248534" w14:textId="77777777" w:rsidR="0031518C" w:rsidRPr="0031518C" w:rsidRDefault="0031518C" w:rsidP="0031518C">
            <w:pPr>
              <w:spacing w:after="0" w:line="240" w:lineRule="auto"/>
              <w:jc w:val="center"/>
              <w:rPr>
                <w:rFonts w:ascii="Arial" w:eastAsia="Times New Roman" w:hAnsi="Arial" w:cs="Arial"/>
                <w:sz w:val="20"/>
                <w:szCs w:val="20"/>
                <w:lang w:val="es-419" w:eastAsia="es-419"/>
              </w:rPr>
            </w:pPr>
            <w:r w:rsidRPr="0031518C">
              <w:rPr>
                <w:rFonts w:ascii="Arial" w:eastAsia="Times New Roman" w:hAnsi="Arial" w:cs="Arial"/>
                <w:sz w:val="20"/>
                <w:szCs w:val="20"/>
                <w:lang w:val="es-419" w:eastAsia="es-419"/>
              </w:rPr>
              <w:t>Rehabilitación de sistema de captación de agua pluvial en la localidad de Chelem del municipio de Progreso, Yucatán.</w:t>
            </w:r>
          </w:p>
        </w:tc>
        <w:tc>
          <w:tcPr>
            <w:tcW w:w="1393" w:type="dxa"/>
            <w:tcBorders>
              <w:top w:val="nil"/>
              <w:left w:val="nil"/>
              <w:bottom w:val="single" w:sz="8" w:space="0" w:color="auto"/>
              <w:right w:val="single" w:sz="8" w:space="0" w:color="auto"/>
            </w:tcBorders>
            <w:vAlign w:val="center"/>
            <w:hideMark/>
          </w:tcPr>
          <w:p w14:paraId="4617016B" w14:textId="77777777" w:rsidR="0031518C" w:rsidRPr="0031518C" w:rsidRDefault="0031518C" w:rsidP="0031518C">
            <w:pPr>
              <w:spacing w:after="0" w:line="240" w:lineRule="auto"/>
              <w:jc w:val="center"/>
              <w:rPr>
                <w:rFonts w:ascii="Arial" w:eastAsia="Times New Roman" w:hAnsi="Arial" w:cs="Arial"/>
                <w:sz w:val="20"/>
                <w:szCs w:val="20"/>
                <w:lang w:val="es-419" w:eastAsia="es-419"/>
              </w:rPr>
            </w:pPr>
            <w:r w:rsidRPr="0031518C">
              <w:rPr>
                <w:rFonts w:ascii="Arial" w:eastAsia="Times New Roman" w:hAnsi="Arial" w:cs="Arial"/>
                <w:sz w:val="20"/>
                <w:szCs w:val="20"/>
                <w:lang w:val="es-419" w:eastAsia="es-419"/>
              </w:rPr>
              <w:t>FAISMUN 2025</w:t>
            </w:r>
          </w:p>
        </w:tc>
        <w:tc>
          <w:tcPr>
            <w:tcW w:w="1641" w:type="dxa"/>
            <w:tcBorders>
              <w:top w:val="nil"/>
              <w:left w:val="nil"/>
              <w:bottom w:val="single" w:sz="8" w:space="0" w:color="auto"/>
              <w:right w:val="single" w:sz="8" w:space="0" w:color="auto"/>
            </w:tcBorders>
            <w:vAlign w:val="center"/>
            <w:hideMark/>
          </w:tcPr>
          <w:p w14:paraId="7B9E446D" w14:textId="77777777" w:rsidR="0031518C" w:rsidRPr="0031518C" w:rsidRDefault="0031518C" w:rsidP="0031518C">
            <w:pPr>
              <w:spacing w:after="0" w:line="240" w:lineRule="auto"/>
              <w:jc w:val="center"/>
              <w:rPr>
                <w:rFonts w:ascii="Arial" w:eastAsia="Times New Roman" w:hAnsi="Arial" w:cs="Arial"/>
                <w:sz w:val="20"/>
                <w:szCs w:val="20"/>
                <w:lang w:val="es-419" w:eastAsia="es-419"/>
              </w:rPr>
            </w:pPr>
            <w:r w:rsidRPr="0031518C">
              <w:rPr>
                <w:rFonts w:ascii="Arial" w:eastAsia="Times New Roman" w:hAnsi="Arial" w:cs="Arial"/>
                <w:sz w:val="20"/>
                <w:szCs w:val="20"/>
                <w:lang w:val="es-419" w:eastAsia="es-419"/>
              </w:rPr>
              <w:t>CHELEM</w:t>
            </w:r>
          </w:p>
        </w:tc>
        <w:tc>
          <w:tcPr>
            <w:tcW w:w="2386" w:type="dxa"/>
            <w:tcBorders>
              <w:top w:val="nil"/>
              <w:left w:val="nil"/>
              <w:bottom w:val="single" w:sz="8" w:space="0" w:color="auto"/>
              <w:right w:val="single" w:sz="8" w:space="0" w:color="auto"/>
            </w:tcBorders>
            <w:vAlign w:val="center"/>
            <w:hideMark/>
          </w:tcPr>
          <w:p w14:paraId="01B412A5" w14:textId="77777777" w:rsidR="0031518C" w:rsidRPr="0031518C" w:rsidRDefault="0031518C" w:rsidP="0031518C">
            <w:pPr>
              <w:spacing w:after="0" w:line="240" w:lineRule="auto"/>
              <w:rPr>
                <w:rFonts w:ascii="Arial" w:eastAsia="Times New Roman" w:hAnsi="Arial" w:cs="Arial"/>
                <w:sz w:val="20"/>
                <w:szCs w:val="20"/>
                <w:lang w:val="es-419" w:eastAsia="es-419"/>
              </w:rPr>
            </w:pPr>
            <w:r w:rsidRPr="0031518C">
              <w:rPr>
                <w:rFonts w:ascii="Arial" w:eastAsia="Times New Roman" w:hAnsi="Arial" w:cs="Arial"/>
                <w:sz w:val="20"/>
                <w:szCs w:val="20"/>
                <w:lang w:val="es-419" w:eastAsia="es-419"/>
              </w:rPr>
              <w:t>Con una inversión de $428,630.67 se contribuye a mejorar el drenaje de aguas pluviales de las vialidades haciéndolas más seguras para transitar y prolongando su vida útil.</w:t>
            </w:r>
          </w:p>
        </w:tc>
        <w:tc>
          <w:tcPr>
            <w:tcW w:w="2643" w:type="dxa"/>
            <w:tcBorders>
              <w:top w:val="nil"/>
              <w:left w:val="nil"/>
              <w:bottom w:val="single" w:sz="8" w:space="0" w:color="auto"/>
              <w:right w:val="single" w:sz="8" w:space="0" w:color="auto"/>
            </w:tcBorders>
            <w:vAlign w:val="center"/>
            <w:hideMark/>
          </w:tcPr>
          <w:p w14:paraId="743BFFF5" w14:textId="77777777" w:rsidR="0031518C" w:rsidRPr="0031518C" w:rsidRDefault="0031518C" w:rsidP="0031518C">
            <w:pPr>
              <w:spacing w:after="0" w:line="240" w:lineRule="auto"/>
              <w:rPr>
                <w:rFonts w:ascii="Arial" w:eastAsia="Times New Roman" w:hAnsi="Arial" w:cs="Arial"/>
                <w:sz w:val="20"/>
                <w:szCs w:val="20"/>
                <w:lang w:val="es-419" w:eastAsia="es-419"/>
              </w:rPr>
            </w:pPr>
            <w:r w:rsidRPr="0031518C">
              <w:rPr>
                <w:rFonts w:ascii="Arial" w:eastAsia="Times New Roman" w:hAnsi="Arial" w:cs="Arial"/>
                <w:sz w:val="20"/>
                <w:szCs w:val="20"/>
                <w:lang w:val="es-419" w:eastAsia="es-419"/>
              </w:rPr>
              <w:t>Rehabilitación de 10 pozos pluviales</w:t>
            </w:r>
          </w:p>
        </w:tc>
        <w:tc>
          <w:tcPr>
            <w:tcW w:w="1286" w:type="dxa"/>
            <w:tcBorders>
              <w:top w:val="nil"/>
              <w:left w:val="nil"/>
              <w:bottom w:val="single" w:sz="8" w:space="0" w:color="auto"/>
              <w:right w:val="single" w:sz="8" w:space="0" w:color="auto"/>
            </w:tcBorders>
            <w:vAlign w:val="center"/>
            <w:hideMark/>
          </w:tcPr>
          <w:p w14:paraId="3CD746CD" w14:textId="77777777" w:rsidR="0031518C" w:rsidRPr="0031518C" w:rsidRDefault="0031518C" w:rsidP="0031518C">
            <w:pPr>
              <w:spacing w:after="0" w:line="240" w:lineRule="auto"/>
              <w:jc w:val="center"/>
              <w:rPr>
                <w:rFonts w:ascii="Arial" w:eastAsia="Times New Roman" w:hAnsi="Arial" w:cs="Arial"/>
                <w:sz w:val="20"/>
                <w:szCs w:val="20"/>
                <w:lang w:val="es-419" w:eastAsia="es-419"/>
              </w:rPr>
            </w:pPr>
            <w:r w:rsidRPr="0031518C">
              <w:rPr>
                <w:rFonts w:ascii="Arial" w:eastAsia="Times New Roman" w:hAnsi="Arial" w:cs="Arial"/>
                <w:sz w:val="20"/>
                <w:szCs w:val="20"/>
                <w:lang w:val="es-419" w:eastAsia="es-419"/>
              </w:rPr>
              <w:t>99%*</w:t>
            </w:r>
          </w:p>
        </w:tc>
        <w:tc>
          <w:tcPr>
            <w:tcW w:w="1707" w:type="dxa"/>
            <w:tcBorders>
              <w:top w:val="nil"/>
              <w:left w:val="nil"/>
              <w:bottom w:val="single" w:sz="8" w:space="0" w:color="auto"/>
              <w:right w:val="single" w:sz="8" w:space="0" w:color="auto"/>
            </w:tcBorders>
            <w:vAlign w:val="center"/>
            <w:hideMark/>
          </w:tcPr>
          <w:p w14:paraId="29C40D80" w14:textId="77777777" w:rsidR="0031518C" w:rsidRPr="0031518C" w:rsidRDefault="0031518C" w:rsidP="0031518C">
            <w:pPr>
              <w:spacing w:after="0" w:line="240" w:lineRule="auto"/>
              <w:jc w:val="center"/>
              <w:rPr>
                <w:rFonts w:ascii="Arial" w:eastAsia="Times New Roman" w:hAnsi="Arial" w:cs="Arial"/>
                <w:sz w:val="20"/>
                <w:szCs w:val="20"/>
                <w:lang w:val="es-419" w:eastAsia="es-419"/>
              </w:rPr>
            </w:pPr>
            <w:r w:rsidRPr="0031518C">
              <w:rPr>
                <w:rFonts w:ascii="Arial" w:eastAsia="Times New Roman" w:hAnsi="Arial" w:cs="Arial"/>
                <w:sz w:val="20"/>
                <w:szCs w:val="20"/>
                <w:lang w:val="es-419" w:eastAsia="es-419"/>
              </w:rPr>
              <w:t>360 HABITANTES / 90 HOGARES</w:t>
            </w:r>
          </w:p>
        </w:tc>
      </w:tr>
      <w:tr w:rsidR="0031518C" w:rsidRPr="0031518C" w14:paraId="5D208CBA" w14:textId="77777777" w:rsidTr="0031518C">
        <w:trPr>
          <w:trHeight w:val="2820"/>
        </w:trPr>
        <w:tc>
          <w:tcPr>
            <w:tcW w:w="1135" w:type="dxa"/>
            <w:tcBorders>
              <w:top w:val="nil"/>
              <w:left w:val="single" w:sz="8" w:space="0" w:color="auto"/>
              <w:bottom w:val="single" w:sz="8" w:space="0" w:color="auto"/>
              <w:right w:val="single" w:sz="8" w:space="0" w:color="auto"/>
            </w:tcBorders>
            <w:vAlign w:val="center"/>
            <w:hideMark/>
          </w:tcPr>
          <w:p w14:paraId="710CA871" w14:textId="41329D30" w:rsidR="0031518C" w:rsidRPr="0031518C" w:rsidRDefault="0031518C" w:rsidP="0031518C">
            <w:pPr>
              <w:spacing w:after="0" w:line="240" w:lineRule="auto"/>
              <w:jc w:val="center"/>
              <w:rPr>
                <w:rFonts w:ascii="Arial" w:eastAsia="Times New Roman" w:hAnsi="Arial" w:cs="Arial"/>
                <w:sz w:val="20"/>
                <w:szCs w:val="20"/>
                <w:lang w:val="es-419" w:eastAsia="es-419"/>
              </w:rPr>
            </w:pPr>
            <w:r w:rsidRPr="0031518C">
              <w:rPr>
                <w:rFonts w:ascii="Arial" w:eastAsia="Times New Roman" w:hAnsi="Arial" w:cs="Arial"/>
                <w:sz w:val="20"/>
                <w:szCs w:val="20"/>
                <w:lang w:val="es-419" w:eastAsia="es-419"/>
              </w:rPr>
              <w:lastRenderedPageBreak/>
              <w:t>5 MPY-R33-LP-09B-2025</w:t>
            </w:r>
          </w:p>
        </w:tc>
        <w:tc>
          <w:tcPr>
            <w:tcW w:w="1701" w:type="dxa"/>
            <w:tcBorders>
              <w:top w:val="nil"/>
              <w:left w:val="nil"/>
              <w:bottom w:val="single" w:sz="8" w:space="0" w:color="auto"/>
              <w:right w:val="single" w:sz="8" w:space="0" w:color="auto"/>
            </w:tcBorders>
            <w:vAlign w:val="center"/>
            <w:hideMark/>
          </w:tcPr>
          <w:p w14:paraId="0DA6E0DA" w14:textId="77777777" w:rsidR="0031518C" w:rsidRPr="0031518C" w:rsidRDefault="0031518C" w:rsidP="0031518C">
            <w:pPr>
              <w:spacing w:after="0" w:line="240" w:lineRule="auto"/>
              <w:jc w:val="center"/>
              <w:rPr>
                <w:rFonts w:ascii="Arial" w:eastAsia="Times New Roman" w:hAnsi="Arial" w:cs="Arial"/>
                <w:sz w:val="20"/>
                <w:szCs w:val="20"/>
                <w:lang w:val="es-419" w:eastAsia="es-419"/>
              </w:rPr>
            </w:pPr>
            <w:r w:rsidRPr="0031518C">
              <w:rPr>
                <w:rFonts w:ascii="Arial" w:eastAsia="Times New Roman" w:hAnsi="Arial" w:cs="Arial"/>
                <w:sz w:val="20"/>
                <w:szCs w:val="20"/>
                <w:lang w:val="es-419" w:eastAsia="es-419"/>
              </w:rPr>
              <w:t>Rehabilitación de sistema de captación de agua pluvial en la localidad de Chuburná del municipio de Progreso, Yucatán.</w:t>
            </w:r>
          </w:p>
        </w:tc>
        <w:tc>
          <w:tcPr>
            <w:tcW w:w="1393" w:type="dxa"/>
            <w:tcBorders>
              <w:top w:val="nil"/>
              <w:left w:val="nil"/>
              <w:bottom w:val="single" w:sz="8" w:space="0" w:color="auto"/>
              <w:right w:val="single" w:sz="8" w:space="0" w:color="auto"/>
            </w:tcBorders>
            <w:vAlign w:val="center"/>
            <w:hideMark/>
          </w:tcPr>
          <w:p w14:paraId="560CD0F4" w14:textId="77777777" w:rsidR="0031518C" w:rsidRPr="0031518C" w:rsidRDefault="0031518C" w:rsidP="0031518C">
            <w:pPr>
              <w:spacing w:after="0" w:line="240" w:lineRule="auto"/>
              <w:jc w:val="center"/>
              <w:rPr>
                <w:rFonts w:ascii="Arial" w:eastAsia="Times New Roman" w:hAnsi="Arial" w:cs="Arial"/>
                <w:sz w:val="20"/>
                <w:szCs w:val="20"/>
                <w:lang w:val="es-419" w:eastAsia="es-419"/>
              </w:rPr>
            </w:pPr>
            <w:r w:rsidRPr="0031518C">
              <w:rPr>
                <w:rFonts w:ascii="Arial" w:eastAsia="Times New Roman" w:hAnsi="Arial" w:cs="Arial"/>
                <w:sz w:val="20"/>
                <w:szCs w:val="20"/>
                <w:lang w:val="es-419" w:eastAsia="es-419"/>
              </w:rPr>
              <w:t>FAISMUN 2025</w:t>
            </w:r>
          </w:p>
        </w:tc>
        <w:tc>
          <w:tcPr>
            <w:tcW w:w="1641" w:type="dxa"/>
            <w:tcBorders>
              <w:top w:val="nil"/>
              <w:left w:val="nil"/>
              <w:bottom w:val="single" w:sz="8" w:space="0" w:color="auto"/>
              <w:right w:val="single" w:sz="8" w:space="0" w:color="auto"/>
            </w:tcBorders>
            <w:vAlign w:val="center"/>
            <w:hideMark/>
          </w:tcPr>
          <w:p w14:paraId="44B8FE9A" w14:textId="77777777" w:rsidR="0031518C" w:rsidRPr="0031518C" w:rsidRDefault="0031518C" w:rsidP="0031518C">
            <w:pPr>
              <w:spacing w:after="0" w:line="240" w:lineRule="auto"/>
              <w:jc w:val="center"/>
              <w:rPr>
                <w:rFonts w:ascii="Arial" w:eastAsia="Times New Roman" w:hAnsi="Arial" w:cs="Arial"/>
                <w:sz w:val="20"/>
                <w:szCs w:val="20"/>
                <w:lang w:val="es-419" w:eastAsia="es-419"/>
              </w:rPr>
            </w:pPr>
            <w:r w:rsidRPr="0031518C">
              <w:rPr>
                <w:rFonts w:ascii="Arial" w:eastAsia="Times New Roman" w:hAnsi="Arial" w:cs="Arial"/>
                <w:sz w:val="20"/>
                <w:szCs w:val="20"/>
                <w:lang w:val="es-419" w:eastAsia="es-419"/>
              </w:rPr>
              <w:t>CHUBURNÁ</w:t>
            </w:r>
          </w:p>
        </w:tc>
        <w:tc>
          <w:tcPr>
            <w:tcW w:w="2386" w:type="dxa"/>
            <w:tcBorders>
              <w:top w:val="nil"/>
              <w:left w:val="nil"/>
              <w:bottom w:val="single" w:sz="8" w:space="0" w:color="auto"/>
              <w:right w:val="single" w:sz="8" w:space="0" w:color="auto"/>
            </w:tcBorders>
            <w:vAlign w:val="center"/>
            <w:hideMark/>
          </w:tcPr>
          <w:p w14:paraId="080C2B3F" w14:textId="77777777" w:rsidR="0031518C" w:rsidRPr="0031518C" w:rsidRDefault="0031518C" w:rsidP="0031518C">
            <w:pPr>
              <w:spacing w:after="0" w:line="240" w:lineRule="auto"/>
              <w:rPr>
                <w:rFonts w:ascii="Arial" w:eastAsia="Times New Roman" w:hAnsi="Arial" w:cs="Arial"/>
                <w:sz w:val="20"/>
                <w:szCs w:val="20"/>
                <w:lang w:val="es-419" w:eastAsia="es-419"/>
              </w:rPr>
            </w:pPr>
            <w:r w:rsidRPr="0031518C">
              <w:rPr>
                <w:rFonts w:ascii="Arial" w:eastAsia="Times New Roman" w:hAnsi="Arial" w:cs="Arial"/>
                <w:sz w:val="20"/>
                <w:szCs w:val="20"/>
                <w:lang w:val="es-419" w:eastAsia="es-419"/>
              </w:rPr>
              <w:t>Con una inversión de $264,836.33 se contribuye a mejorar el drenaje de aguas pluviales de las vialidades haciéndolas más seguras para transitar y prolongando su vida útil.</w:t>
            </w:r>
          </w:p>
        </w:tc>
        <w:tc>
          <w:tcPr>
            <w:tcW w:w="2643" w:type="dxa"/>
            <w:tcBorders>
              <w:top w:val="nil"/>
              <w:left w:val="nil"/>
              <w:bottom w:val="single" w:sz="8" w:space="0" w:color="auto"/>
              <w:right w:val="single" w:sz="8" w:space="0" w:color="auto"/>
            </w:tcBorders>
            <w:vAlign w:val="center"/>
            <w:hideMark/>
          </w:tcPr>
          <w:p w14:paraId="55E3C66F" w14:textId="77777777" w:rsidR="0031518C" w:rsidRPr="0031518C" w:rsidRDefault="0031518C" w:rsidP="0031518C">
            <w:pPr>
              <w:spacing w:after="0" w:line="240" w:lineRule="auto"/>
              <w:rPr>
                <w:rFonts w:ascii="Arial" w:eastAsia="Times New Roman" w:hAnsi="Arial" w:cs="Arial"/>
                <w:sz w:val="20"/>
                <w:szCs w:val="20"/>
                <w:lang w:val="es-419" w:eastAsia="es-419"/>
              </w:rPr>
            </w:pPr>
            <w:r w:rsidRPr="0031518C">
              <w:rPr>
                <w:rFonts w:ascii="Arial" w:eastAsia="Times New Roman" w:hAnsi="Arial" w:cs="Arial"/>
                <w:sz w:val="20"/>
                <w:szCs w:val="20"/>
                <w:lang w:val="es-419" w:eastAsia="es-419"/>
              </w:rPr>
              <w:t>Rehabilitación de 6 pozos pluviales</w:t>
            </w:r>
          </w:p>
        </w:tc>
        <w:tc>
          <w:tcPr>
            <w:tcW w:w="1286" w:type="dxa"/>
            <w:tcBorders>
              <w:top w:val="nil"/>
              <w:left w:val="nil"/>
              <w:bottom w:val="single" w:sz="8" w:space="0" w:color="auto"/>
              <w:right w:val="single" w:sz="8" w:space="0" w:color="auto"/>
            </w:tcBorders>
            <w:vAlign w:val="center"/>
            <w:hideMark/>
          </w:tcPr>
          <w:p w14:paraId="1E407328" w14:textId="77777777" w:rsidR="0031518C" w:rsidRPr="0031518C" w:rsidRDefault="0031518C" w:rsidP="0031518C">
            <w:pPr>
              <w:spacing w:after="0" w:line="240" w:lineRule="auto"/>
              <w:jc w:val="center"/>
              <w:rPr>
                <w:rFonts w:ascii="Arial" w:eastAsia="Times New Roman" w:hAnsi="Arial" w:cs="Arial"/>
                <w:sz w:val="20"/>
                <w:szCs w:val="20"/>
                <w:lang w:val="es-419" w:eastAsia="es-419"/>
              </w:rPr>
            </w:pPr>
            <w:r w:rsidRPr="0031518C">
              <w:rPr>
                <w:rFonts w:ascii="Arial" w:eastAsia="Times New Roman" w:hAnsi="Arial" w:cs="Arial"/>
                <w:sz w:val="20"/>
                <w:szCs w:val="20"/>
                <w:lang w:val="es-419" w:eastAsia="es-419"/>
              </w:rPr>
              <w:t>99%*</w:t>
            </w:r>
          </w:p>
        </w:tc>
        <w:tc>
          <w:tcPr>
            <w:tcW w:w="1707" w:type="dxa"/>
            <w:tcBorders>
              <w:top w:val="nil"/>
              <w:left w:val="nil"/>
              <w:bottom w:val="single" w:sz="8" w:space="0" w:color="auto"/>
              <w:right w:val="single" w:sz="8" w:space="0" w:color="auto"/>
            </w:tcBorders>
            <w:vAlign w:val="center"/>
            <w:hideMark/>
          </w:tcPr>
          <w:p w14:paraId="298E8F6A" w14:textId="77777777" w:rsidR="0031518C" w:rsidRPr="0031518C" w:rsidRDefault="0031518C" w:rsidP="0031518C">
            <w:pPr>
              <w:spacing w:after="0" w:line="240" w:lineRule="auto"/>
              <w:jc w:val="center"/>
              <w:rPr>
                <w:rFonts w:ascii="Arial" w:eastAsia="Times New Roman" w:hAnsi="Arial" w:cs="Arial"/>
                <w:sz w:val="20"/>
                <w:szCs w:val="20"/>
                <w:lang w:val="es-419" w:eastAsia="es-419"/>
              </w:rPr>
            </w:pPr>
            <w:r w:rsidRPr="0031518C">
              <w:rPr>
                <w:rFonts w:ascii="Arial" w:eastAsia="Times New Roman" w:hAnsi="Arial" w:cs="Arial"/>
                <w:sz w:val="20"/>
                <w:szCs w:val="20"/>
                <w:lang w:val="es-419" w:eastAsia="es-419"/>
              </w:rPr>
              <w:t>220 HABITANTES O 55 HOGARES</w:t>
            </w:r>
          </w:p>
        </w:tc>
      </w:tr>
      <w:tr w:rsidR="0031518C" w:rsidRPr="0031518C" w14:paraId="3BB99F03" w14:textId="77777777" w:rsidTr="0031518C">
        <w:trPr>
          <w:trHeight w:val="2565"/>
        </w:trPr>
        <w:tc>
          <w:tcPr>
            <w:tcW w:w="1135" w:type="dxa"/>
            <w:tcBorders>
              <w:top w:val="nil"/>
              <w:left w:val="single" w:sz="8" w:space="0" w:color="auto"/>
              <w:bottom w:val="single" w:sz="8" w:space="0" w:color="auto"/>
              <w:right w:val="single" w:sz="8" w:space="0" w:color="auto"/>
            </w:tcBorders>
            <w:vAlign w:val="center"/>
            <w:hideMark/>
          </w:tcPr>
          <w:p w14:paraId="44C3B6C1" w14:textId="17E09364" w:rsidR="0031518C" w:rsidRPr="0031518C" w:rsidRDefault="0031518C" w:rsidP="0031518C">
            <w:pPr>
              <w:spacing w:after="0" w:line="240" w:lineRule="auto"/>
              <w:jc w:val="center"/>
              <w:rPr>
                <w:rFonts w:ascii="Arial" w:eastAsia="Times New Roman" w:hAnsi="Arial" w:cs="Arial"/>
                <w:sz w:val="20"/>
                <w:szCs w:val="20"/>
                <w:lang w:val="es-419" w:eastAsia="es-419"/>
              </w:rPr>
            </w:pPr>
            <w:r w:rsidRPr="0031518C">
              <w:rPr>
                <w:rFonts w:ascii="Arial" w:eastAsia="Times New Roman" w:hAnsi="Arial" w:cs="Arial"/>
                <w:sz w:val="20"/>
                <w:szCs w:val="20"/>
                <w:lang w:val="es-419" w:eastAsia="es-419"/>
              </w:rPr>
              <w:t>6 MPY-R33-LP-09C-2025</w:t>
            </w:r>
          </w:p>
        </w:tc>
        <w:tc>
          <w:tcPr>
            <w:tcW w:w="1701" w:type="dxa"/>
            <w:tcBorders>
              <w:top w:val="nil"/>
              <w:left w:val="nil"/>
              <w:bottom w:val="single" w:sz="8" w:space="0" w:color="auto"/>
              <w:right w:val="single" w:sz="8" w:space="0" w:color="auto"/>
            </w:tcBorders>
            <w:vAlign w:val="center"/>
            <w:hideMark/>
          </w:tcPr>
          <w:p w14:paraId="2346D545" w14:textId="4B421529" w:rsidR="0031518C" w:rsidRPr="0031518C" w:rsidRDefault="0031518C" w:rsidP="0031518C">
            <w:pPr>
              <w:spacing w:after="0" w:line="240" w:lineRule="auto"/>
              <w:jc w:val="center"/>
              <w:rPr>
                <w:rFonts w:ascii="Arial" w:eastAsia="Times New Roman" w:hAnsi="Arial" w:cs="Arial"/>
                <w:sz w:val="20"/>
                <w:szCs w:val="20"/>
                <w:lang w:val="es-419" w:eastAsia="es-419"/>
              </w:rPr>
            </w:pPr>
            <w:r w:rsidRPr="0031518C">
              <w:rPr>
                <w:rFonts w:ascii="Arial" w:eastAsia="Times New Roman" w:hAnsi="Arial" w:cs="Arial"/>
                <w:sz w:val="20"/>
                <w:szCs w:val="20"/>
                <w:lang w:val="es-419" w:eastAsia="es-419"/>
              </w:rPr>
              <w:t>Construcción de sistema de captación de agua pluvial en la localidad de Chuburná del municipio de Progreso, Yucatán.</w:t>
            </w:r>
          </w:p>
        </w:tc>
        <w:tc>
          <w:tcPr>
            <w:tcW w:w="1393" w:type="dxa"/>
            <w:tcBorders>
              <w:top w:val="nil"/>
              <w:left w:val="nil"/>
              <w:bottom w:val="single" w:sz="8" w:space="0" w:color="auto"/>
              <w:right w:val="single" w:sz="8" w:space="0" w:color="auto"/>
            </w:tcBorders>
            <w:vAlign w:val="center"/>
            <w:hideMark/>
          </w:tcPr>
          <w:p w14:paraId="6F7072A8" w14:textId="77777777" w:rsidR="0031518C" w:rsidRPr="0031518C" w:rsidRDefault="0031518C" w:rsidP="0031518C">
            <w:pPr>
              <w:spacing w:after="0" w:line="240" w:lineRule="auto"/>
              <w:jc w:val="center"/>
              <w:rPr>
                <w:rFonts w:ascii="Arial" w:eastAsia="Times New Roman" w:hAnsi="Arial" w:cs="Arial"/>
                <w:sz w:val="20"/>
                <w:szCs w:val="20"/>
                <w:lang w:val="es-419" w:eastAsia="es-419"/>
              </w:rPr>
            </w:pPr>
            <w:r w:rsidRPr="0031518C">
              <w:rPr>
                <w:rFonts w:ascii="Arial" w:eastAsia="Times New Roman" w:hAnsi="Arial" w:cs="Arial"/>
                <w:sz w:val="20"/>
                <w:szCs w:val="20"/>
                <w:lang w:val="es-419" w:eastAsia="es-419"/>
              </w:rPr>
              <w:t>FAISMUN 2025</w:t>
            </w:r>
          </w:p>
        </w:tc>
        <w:tc>
          <w:tcPr>
            <w:tcW w:w="1641" w:type="dxa"/>
            <w:tcBorders>
              <w:top w:val="nil"/>
              <w:left w:val="nil"/>
              <w:bottom w:val="single" w:sz="8" w:space="0" w:color="auto"/>
              <w:right w:val="single" w:sz="8" w:space="0" w:color="auto"/>
            </w:tcBorders>
            <w:vAlign w:val="center"/>
            <w:hideMark/>
          </w:tcPr>
          <w:p w14:paraId="47EB98E2" w14:textId="77777777" w:rsidR="0031518C" w:rsidRPr="0031518C" w:rsidRDefault="0031518C" w:rsidP="0031518C">
            <w:pPr>
              <w:spacing w:after="0" w:line="240" w:lineRule="auto"/>
              <w:jc w:val="center"/>
              <w:rPr>
                <w:rFonts w:ascii="Arial" w:eastAsia="Times New Roman" w:hAnsi="Arial" w:cs="Arial"/>
                <w:sz w:val="20"/>
                <w:szCs w:val="20"/>
                <w:lang w:val="es-419" w:eastAsia="es-419"/>
              </w:rPr>
            </w:pPr>
            <w:r w:rsidRPr="0031518C">
              <w:rPr>
                <w:rFonts w:ascii="Arial" w:eastAsia="Times New Roman" w:hAnsi="Arial" w:cs="Arial"/>
                <w:sz w:val="20"/>
                <w:szCs w:val="20"/>
                <w:lang w:val="es-419" w:eastAsia="es-419"/>
              </w:rPr>
              <w:t>CHUBURNÁ</w:t>
            </w:r>
          </w:p>
        </w:tc>
        <w:tc>
          <w:tcPr>
            <w:tcW w:w="2386" w:type="dxa"/>
            <w:tcBorders>
              <w:top w:val="nil"/>
              <w:left w:val="nil"/>
              <w:bottom w:val="single" w:sz="8" w:space="0" w:color="auto"/>
              <w:right w:val="single" w:sz="8" w:space="0" w:color="auto"/>
            </w:tcBorders>
            <w:vAlign w:val="center"/>
            <w:hideMark/>
          </w:tcPr>
          <w:p w14:paraId="3454E7B3" w14:textId="77777777" w:rsidR="0031518C" w:rsidRPr="0031518C" w:rsidRDefault="0031518C" w:rsidP="0031518C">
            <w:pPr>
              <w:spacing w:after="0" w:line="240" w:lineRule="auto"/>
              <w:rPr>
                <w:rFonts w:ascii="Arial" w:eastAsia="Times New Roman" w:hAnsi="Arial" w:cs="Arial"/>
                <w:sz w:val="20"/>
                <w:szCs w:val="20"/>
                <w:lang w:val="es-419" w:eastAsia="es-419"/>
              </w:rPr>
            </w:pPr>
            <w:r w:rsidRPr="0031518C">
              <w:rPr>
                <w:rFonts w:ascii="Arial" w:eastAsia="Times New Roman" w:hAnsi="Arial" w:cs="Arial"/>
                <w:sz w:val="20"/>
                <w:szCs w:val="20"/>
                <w:lang w:val="es-419" w:eastAsia="es-419"/>
              </w:rPr>
              <w:t>Con una inversión de $ se contribuye al drenaje de aguas pluviales de las vialidades haciéndolas más seguras para transitar y prolongando su vida útil.</w:t>
            </w:r>
          </w:p>
        </w:tc>
        <w:tc>
          <w:tcPr>
            <w:tcW w:w="2643" w:type="dxa"/>
            <w:tcBorders>
              <w:top w:val="nil"/>
              <w:left w:val="nil"/>
              <w:bottom w:val="single" w:sz="8" w:space="0" w:color="auto"/>
              <w:right w:val="single" w:sz="8" w:space="0" w:color="auto"/>
            </w:tcBorders>
            <w:vAlign w:val="center"/>
            <w:hideMark/>
          </w:tcPr>
          <w:p w14:paraId="38499073" w14:textId="77777777" w:rsidR="0031518C" w:rsidRPr="0031518C" w:rsidRDefault="0031518C" w:rsidP="0031518C">
            <w:pPr>
              <w:spacing w:after="0" w:line="240" w:lineRule="auto"/>
              <w:rPr>
                <w:rFonts w:ascii="Arial" w:eastAsia="Times New Roman" w:hAnsi="Arial" w:cs="Arial"/>
                <w:sz w:val="20"/>
                <w:szCs w:val="20"/>
                <w:lang w:val="es-419" w:eastAsia="es-419"/>
              </w:rPr>
            </w:pPr>
            <w:r w:rsidRPr="0031518C">
              <w:rPr>
                <w:rFonts w:ascii="Arial" w:eastAsia="Times New Roman" w:hAnsi="Arial" w:cs="Arial"/>
                <w:sz w:val="20"/>
                <w:szCs w:val="20"/>
                <w:lang w:val="es-419" w:eastAsia="es-419"/>
              </w:rPr>
              <w:t>Construcción de 6 pozos pluviales</w:t>
            </w:r>
          </w:p>
        </w:tc>
        <w:tc>
          <w:tcPr>
            <w:tcW w:w="1286" w:type="dxa"/>
            <w:tcBorders>
              <w:top w:val="nil"/>
              <w:left w:val="nil"/>
              <w:bottom w:val="single" w:sz="8" w:space="0" w:color="auto"/>
              <w:right w:val="single" w:sz="8" w:space="0" w:color="auto"/>
            </w:tcBorders>
            <w:vAlign w:val="center"/>
            <w:hideMark/>
          </w:tcPr>
          <w:p w14:paraId="79375E1F" w14:textId="77777777" w:rsidR="0031518C" w:rsidRPr="0031518C" w:rsidRDefault="0031518C" w:rsidP="0031518C">
            <w:pPr>
              <w:spacing w:after="0" w:line="240" w:lineRule="auto"/>
              <w:jc w:val="center"/>
              <w:rPr>
                <w:rFonts w:ascii="Arial" w:eastAsia="Times New Roman" w:hAnsi="Arial" w:cs="Arial"/>
                <w:sz w:val="20"/>
                <w:szCs w:val="20"/>
                <w:lang w:val="es-419" w:eastAsia="es-419"/>
              </w:rPr>
            </w:pPr>
            <w:r w:rsidRPr="0031518C">
              <w:rPr>
                <w:rFonts w:ascii="Arial" w:eastAsia="Times New Roman" w:hAnsi="Arial" w:cs="Arial"/>
                <w:sz w:val="20"/>
                <w:szCs w:val="20"/>
                <w:lang w:val="es-419" w:eastAsia="es-419"/>
              </w:rPr>
              <w:t>99%*</w:t>
            </w:r>
          </w:p>
        </w:tc>
        <w:tc>
          <w:tcPr>
            <w:tcW w:w="1707" w:type="dxa"/>
            <w:tcBorders>
              <w:top w:val="nil"/>
              <w:left w:val="nil"/>
              <w:bottom w:val="single" w:sz="8" w:space="0" w:color="auto"/>
              <w:right w:val="single" w:sz="8" w:space="0" w:color="auto"/>
            </w:tcBorders>
            <w:vAlign w:val="center"/>
            <w:hideMark/>
          </w:tcPr>
          <w:p w14:paraId="5C22BD00" w14:textId="77777777" w:rsidR="0031518C" w:rsidRPr="0031518C" w:rsidRDefault="0031518C" w:rsidP="0031518C">
            <w:pPr>
              <w:spacing w:after="0" w:line="240" w:lineRule="auto"/>
              <w:jc w:val="center"/>
              <w:rPr>
                <w:rFonts w:ascii="Arial" w:eastAsia="Times New Roman" w:hAnsi="Arial" w:cs="Arial"/>
                <w:sz w:val="20"/>
                <w:szCs w:val="20"/>
                <w:lang w:val="es-419" w:eastAsia="es-419"/>
              </w:rPr>
            </w:pPr>
            <w:r w:rsidRPr="0031518C">
              <w:rPr>
                <w:rFonts w:ascii="Arial" w:eastAsia="Times New Roman" w:hAnsi="Arial" w:cs="Arial"/>
                <w:sz w:val="20"/>
                <w:szCs w:val="20"/>
                <w:lang w:val="es-419" w:eastAsia="es-419"/>
              </w:rPr>
              <w:t>272 HABITANTES O 68 HOGARES</w:t>
            </w:r>
          </w:p>
        </w:tc>
      </w:tr>
      <w:tr w:rsidR="0031518C" w:rsidRPr="0031518C" w14:paraId="47B43269" w14:textId="77777777" w:rsidTr="0031518C">
        <w:trPr>
          <w:trHeight w:val="2565"/>
        </w:trPr>
        <w:tc>
          <w:tcPr>
            <w:tcW w:w="1135" w:type="dxa"/>
            <w:tcBorders>
              <w:top w:val="nil"/>
              <w:left w:val="single" w:sz="8" w:space="0" w:color="auto"/>
              <w:bottom w:val="single" w:sz="8" w:space="0" w:color="auto"/>
              <w:right w:val="single" w:sz="8" w:space="0" w:color="auto"/>
            </w:tcBorders>
            <w:vAlign w:val="center"/>
            <w:hideMark/>
          </w:tcPr>
          <w:p w14:paraId="5B161326" w14:textId="77A88AC5" w:rsidR="0031518C" w:rsidRPr="0031518C" w:rsidRDefault="0031518C" w:rsidP="0031518C">
            <w:pPr>
              <w:spacing w:after="0" w:line="240" w:lineRule="auto"/>
              <w:jc w:val="center"/>
              <w:rPr>
                <w:rFonts w:ascii="Arial" w:eastAsia="Times New Roman" w:hAnsi="Arial" w:cs="Arial"/>
                <w:sz w:val="20"/>
                <w:szCs w:val="20"/>
                <w:lang w:val="es-419" w:eastAsia="es-419"/>
              </w:rPr>
            </w:pPr>
            <w:r w:rsidRPr="0031518C">
              <w:rPr>
                <w:rFonts w:ascii="Arial" w:eastAsia="Times New Roman" w:hAnsi="Arial" w:cs="Arial"/>
                <w:sz w:val="20"/>
                <w:szCs w:val="20"/>
                <w:lang w:val="es-419" w:eastAsia="es-419"/>
              </w:rPr>
              <w:t>7 MPY-R33-LP-10-2025</w:t>
            </w:r>
          </w:p>
        </w:tc>
        <w:tc>
          <w:tcPr>
            <w:tcW w:w="1701" w:type="dxa"/>
            <w:tcBorders>
              <w:top w:val="nil"/>
              <w:left w:val="nil"/>
              <w:bottom w:val="single" w:sz="8" w:space="0" w:color="auto"/>
              <w:right w:val="single" w:sz="8" w:space="0" w:color="auto"/>
            </w:tcBorders>
            <w:vAlign w:val="center"/>
            <w:hideMark/>
          </w:tcPr>
          <w:p w14:paraId="78E98992" w14:textId="77777777" w:rsidR="0031518C" w:rsidRPr="0031518C" w:rsidRDefault="0031518C" w:rsidP="0031518C">
            <w:pPr>
              <w:spacing w:after="0" w:line="240" w:lineRule="auto"/>
              <w:jc w:val="center"/>
              <w:rPr>
                <w:rFonts w:ascii="Arial" w:eastAsia="Times New Roman" w:hAnsi="Arial" w:cs="Arial"/>
                <w:sz w:val="20"/>
                <w:szCs w:val="20"/>
                <w:lang w:val="es-419" w:eastAsia="es-419"/>
              </w:rPr>
            </w:pPr>
            <w:r w:rsidRPr="0031518C">
              <w:rPr>
                <w:rFonts w:ascii="Arial" w:eastAsia="Times New Roman" w:hAnsi="Arial" w:cs="Arial"/>
                <w:sz w:val="20"/>
                <w:szCs w:val="20"/>
                <w:lang w:val="es-419" w:eastAsia="es-419"/>
              </w:rPr>
              <w:t>Construcción de Cárcamo para agua potable en la localidad de Progreso del municipio de Progreso, Yucatán.</w:t>
            </w:r>
          </w:p>
        </w:tc>
        <w:tc>
          <w:tcPr>
            <w:tcW w:w="1393" w:type="dxa"/>
            <w:tcBorders>
              <w:top w:val="nil"/>
              <w:left w:val="nil"/>
              <w:bottom w:val="single" w:sz="8" w:space="0" w:color="auto"/>
              <w:right w:val="single" w:sz="8" w:space="0" w:color="auto"/>
            </w:tcBorders>
            <w:vAlign w:val="center"/>
            <w:hideMark/>
          </w:tcPr>
          <w:p w14:paraId="324F8E0A" w14:textId="77777777" w:rsidR="0031518C" w:rsidRPr="0031518C" w:rsidRDefault="0031518C" w:rsidP="0031518C">
            <w:pPr>
              <w:spacing w:after="0" w:line="240" w:lineRule="auto"/>
              <w:jc w:val="center"/>
              <w:rPr>
                <w:rFonts w:ascii="Arial" w:eastAsia="Times New Roman" w:hAnsi="Arial" w:cs="Arial"/>
                <w:sz w:val="20"/>
                <w:szCs w:val="20"/>
                <w:lang w:val="es-419" w:eastAsia="es-419"/>
              </w:rPr>
            </w:pPr>
            <w:r w:rsidRPr="0031518C">
              <w:rPr>
                <w:rFonts w:ascii="Arial" w:eastAsia="Times New Roman" w:hAnsi="Arial" w:cs="Arial"/>
                <w:sz w:val="20"/>
                <w:szCs w:val="20"/>
                <w:lang w:val="es-419" w:eastAsia="es-419"/>
              </w:rPr>
              <w:t>FAISMUN 2025</w:t>
            </w:r>
          </w:p>
        </w:tc>
        <w:tc>
          <w:tcPr>
            <w:tcW w:w="1641" w:type="dxa"/>
            <w:tcBorders>
              <w:top w:val="nil"/>
              <w:left w:val="nil"/>
              <w:bottom w:val="single" w:sz="8" w:space="0" w:color="auto"/>
              <w:right w:val="single" w:sz="8" w:space="0" w:color="auto"/>
            </w:tcBorders>
            <w:vAlign w:val="center"/>
            <w:hideMark/>
          </w:tcPr>
          <w:p w14:paraId="3108F3F8" w14:textId="77777777" w:rsidR="0031518C" w:rsidRPr="0031518C" w:rsidRDefault="0031518C" w:rsidP="0031518C">
            <w:pPr>
              <w:spacing w:after="0" w:line="240" w:lineRule="auto"/>
              <w:jc w:val="center"/>
              <w:rPr>
                <w:rFonts w:ascii="Arial" w:eastAsia="Times New Roman" w:hAnsi="Arial" w:cs="Arial"/>
                <w:sz w:val="20"/>
                <w:szCs w:val="20"/>
                <w:lang w:val="es-419" w:eastAsia="es-419"/>
              </w:rPr>
            </w:pPr>
            <w:r w:rsidRPr="0031518C">
              <w:rPr>
                <w:rFonts w:ascii="Arial" w:eastAsia="Times New Roman" w:hAnsi="Arial" w:cs="Arial"/>
                <w:sz w:val="20"/>
                <w:szCs w:val="20"/>
                <w:lang w:val="es-419" w:eastAsia="es-419"/>
              </w:rPr>
              <w:t>PROGRESO</w:t>
            </w:r>
          </w:p>
        </w:tc>
        <w:tc>
          <w:tcPr>
            <w:tcW w:w="2386" w:type="dxa"/>
            <w:tcBorders>
              <w:top w:val="nil"/>
              <w:left w:val="nil"/>
              <w:bottom w:val="single" w:sz="8" w:space="0" w:color="auto"/>
              <w:right w:val="single" w:sz="8" w:space="0" w:color="auto"/>
            </w:tcBorders>
            <w:vAlign w:val="center"/>
            <w:hideMark/>
          </w:tcPr>
          <w:p w14:paraId="3F843EDF" w14:textId="77777777" w:rsidR="0031518C" w:rsidRPr="0031518C" w:rsidRDefault="0031518C" w:rsidP="0031518C">
            <w:pPr>
              <w:spacing w:after="0" w:line="240" w:lineRule="auto"/>
              <w:rPr>
                <w:rFonts w:ascii="Arial" w:eastAsia="Times New Roman" w:hAnsi="Arial" w:cs="Arial"/>
                <w:sz w:val="20"/>
                <w:szCs w:val="20"/>
                <w:lang w:val="es-419" w:eastAsia="es-419"/>
              </w:rPr>
            </w:pPr>
            <w:r w:rsidRPr="0031518C">
              <w:rPr>
                <w:rFonts w:ascii="Arial" w:eastAsia="Times New Roman" w:hAnsi="Arial" w:cs="Arial"/>
                <w:sz w:val="20"/>
                <w:szCs w:val="20"/>
                <w:lang w:val="es-419" w:eastAsia="es-419"/>
              </w:rPr>
              <w:t xml:space="preserve">Con una inversión de $9,520,032.18 se contribuye a mejor la infraestructura hidráulica para brindar un mejor servicio de distribución de agua potable a la comunidad. </w:t>
            </w:r>
          </w:p>
        </w:tc>
        <w:tc>
          <w:tcPr>
            <w:tcW w:w="2643" w:type="dxa"/>
            <w:tcBorders>
              <w:top w:val="nil"/>
              <w:left w:val="nil"/>
              <w:bottom w:val="single" w:sz="8" w:space="0" w:color="auto"/>
              <w:right w:val="single" w:sz="8" w:space="0" w:color="auto"/>
            </w:tcBorders>
            <w:vAlign w:val="center"/>
            <w:hideMark/>
          </w:tcPr>
          <w:p w14:paraId="4F6CB951" w14:textId="77777777" w:rsidR="0031518C" w:rsidRPr="0031518C" w:rsidRDefault="0031518C" w:rsidP="0031518C">
            <w:pPr>
              <w:spacing w:after="0" w:line="240" w:lineRule="auto"/>
              <w:rPr>
                <w:rFonts w:ascii="Arial" w:eastAsia="Times New Roman" w:hAnsi="Arial" w:cs="Arial"/>
                <w:sz w:val="20"/>
                <w:szCs w:val="20"/>
                <w:lang w:val="es-419" w:eastAsia="es-419"/>
              </w:rPr>
            </w:pPr>
            <w:r w:rsidRPr="0031518C">
              <w:rPr>
                <w:rFonts w:ascii="Arial" w:eastAsia="Times New Roman" w:hAnsi="Arial" w:cs="Arial"/>
                <w:sz w:val="20"/>
                <w:szCs w:val="20"/>
                <w:lang w:val="es-419" w:eastAsia="es-419"/>
              </w:rPr>
              <w:t>4,000M3 DE CAPACIDAD</w:t>
            </w:r>
          </w:p>
        </w:tc>
        <w:tc>
          <w:tcPr>
            <w:tcW w:w="1286" w:type="dxa"/>
            <w:tcBorders>
              <w:top w:val="nil"/>
              <w:left w:val="nil"/>
              <w:bottom w:val="single" w:sz="8" w:space="0" w:color="auto"/>
              <w:right w:val="single" w:sz="8" w:space="0" w:color="auto"/>
            </w:tcBorders>
            <w:vAlign w:val="center"/>
            <w:hideMark/>
          </w:tcPr>
          <w:p w14:paraId="190E3D22" w14:textId="77777777" w:rsidR="0031518C" w:rsidRPr="0031518C" w:rsidRDefault="0031518C" w:rsidP="0031518C">
            <w:pPr>
              <w:spacing w:after="0" w:line="240" w:lineRule="auto"/>
              <w:jc w:val="center"/>
              <w:rPr>
                <w:rFonts w:ascii="Arial" w:eastAsia="Times New Roman" w:hAnsi="Arial" w:cs="Arial"/>
                <w:sz w:val="20"/>
                <w:szCs w:val="20"/>
                <w:lang w:val="es-419" w:eastAsia="es-419"/>
              </w:rPr>
            </w:pPr>
            <w:r w:rsidRPr="0031518C">
              <w:rPr>
                <w:rFonts w:ascii="Arial" w:eastAsia="Times New Roman" w:hAnsi="Arial" w:cs="Arial"/>
                <w:sz w:val="20"/>
                <w:szCs w:val="20"/>
                <w:lang w:val="es-419" w:eastAsia="es-419"/>
              </w:rPr>
              <w:t>45%</w:t>
            </w:r>
          </w:p>
        </w:tc>
        <w:tc>
          <w:tcPr>
            <w:tcW w:w="1707" w:type="dxa"/>
            <w:tcBorders>
              <w:top w:val="nil"/>
              <w:left w:val="nil"/>
              <w:bottom w:val="single" w:sz="8" w:space="0" w:color="auto"/>
              <w:right w:val="single" w:sz="8" w:space="0" w:color="auto"/>
            </w:tcBorders>
            <w:vAlign w:val="center"/>
            <w:hideMark/>
          </w:tcPr>
          <w:p w14:paraId="524BF99F" w14:textId="77777777" w:rsidR="0031518C" w:rsidRPr="0031518C" w:rsidRDefault="0031518C" w:rsidP="0031518C">
            <w:pPr>
              <w:spacing w:after="0" w:line="240" w:lineRule="auto"/>
              <w:jc w:val="center"/>
              <w:rPr>
                <w:rFonts w:ascii="Arial" w:eastAsia="Times New Roman" w:hAnsi="Arial" w:cs="Arial"/>
                <w:sz w:val="20"/>
                <w:szCs w:val="20"/>
                <w:lang w:val="es-419" w:eastAsia="es-419"/>
              </w:rPr>
            </w:pPr>
            <w:r w:rsidRPr="0031518C">
              <w:rPr>
                <w:rFonts w:ascii="Arial" w:eastAsia="Times New Roman" w:hAnsi="Arial" w:cs="Arial"/>
                <w:sz w:val="20"/>
                <w:szCs w:val="20"/>
                <w:lang w:val="es-419" w:eastAsia="es-419"/>
              </w:rPr>
              <w:t>7,800 HABITANTES/ 1950 HOGARES</w:t>
            </w:r>
          </w:p>
        </w:tc>
      </w:tr>
      <w:tr w:rsidR="0031518C" w:rsidRPr="0031518C" w14:paraId="7B27E0EB" w14:textId="77777777" w:rsidTr="0031518C">
        <w:trPr>
          <w:trHeight w:val="2820"/>
        </w:trPr>
        <w:tc>
          <w:tcPr>
            <w:tcW w:w="1135" w:type="dxa"/>
            <w:tcBorders>
              <w:top w:val="nil"/>
              <w:left w:val="single" w:sz="8" w:space="0" w:color="auto"/>
              <w:bottom w:val="single" w:sz="8" w:space="0" w:color="auto"/>
              <w:right w:val="single" w:sz="8" w:space="0" w:color="auto"/>
            </w:tcBorders>
            <w:vAlign w:val="center"/>
            <w:hideMark/>
          </w:tcPr>
          <w:p w14:paraId="66FEC454" w14:textId="77777777" w:rsidR="0031518C" w:rsidRPr="0031518C" w:rsidRDefault="0031518C" w:rsidP="0031518C">
            <w:pPr>
              <w:spacing w:after="0" w:line="240" w:lineRule="auto"/>
              <w:jc w:val="center"/>
              <w:rPr>
                <w:rFonts w:ascii="Arial" w:eastAsia="Times New Roman" w:hAnsi="Arial" w:cs="Arial"/>
                <w:sz w:val="20"/>
                <w:szCs w:val="20"/>
                <w:lang w:val="es-419" w:eastAsia="es-419"/>
              </w:rPr>
            </w:pPr>
            <w:r w:rsidRPr="0031518C">
              <w:rPr>
                <w:rFonts w:ascii="Arial" w:eastAsia="Times New Roman" w:hAnsi="Arial" w:cs="Arial"/>
                <w:sz w:val="20"/>
                <w:szCs w:val="20"/>
                <w:lang w:val="es-419" w:eastAsia="es-419"/>
              </w:rPr>
              <w:lastRenderedPageBreak/>
              <w:t>8 MPY-R33-I3PA-01A-2025</w:t>
            </w:r>
          </w:p>
        </w:tc>
        <w:tc>
          <w:tcPr>
            <w:tcW w:w="1701" w:type="dxa"/>
            <w:tcBorders>
              <w:top w:val="nil"/>
              <w:left w:val="nil"/>
              <w:bottom w:val="single" w:sz="8" w:space="0" w:color="auto"/>
              <w:right w:val="single" w:sz="8" w:space="0" w:color="auto"/>
            </w:tcBorders>
            <w:vAlign w:val="center"/>
            <w:hideMark/>
          </w:tcPr>
          <w:p w14:paraId="56BEB0B7" w14:textId="24193F92" w:rsidR="0031518C" w:rsidRPr="0031518C" w:rsidRDefault="0031518C" w:rsidP="0031518C">
            <w:pPr>
              <w:spacing w:after="0" w:line="240" w:lineRule="auto"/>
              <w:jc w:val="center"/>
              <w:rPr>
                <w:rFonts w:ascii="Arial" w:eastAsia="Times New Roman" w:hAnsi="Arial" w:cs="Arial"/>
                <w:sz w:val="20"/>
                <w:szCs w:val="20"/>
                <w:lang w:val="es-419" w:eastAsia="es-419"/>
              </w:rPr>
            </w:pPr>
            <w:r w:rsidRPr="0031518C">
              <w:rPr>
                <w:rFonts w:ascii="Arial" w:eastAsia="Times New Roman" w:hAnsi="Arial" w:cs="Arial"/>
                <w:sz w:val="20"/>
                <w:szCs w:val="20"/>
                <w:lang w:val="es-419" w:eastAsia="es-419"/>
              </w:rPr>
              <w:t>Construcción de sistema de captación de agua pluvial en la localidad de Progreso, Yucatán.</w:t>
            </w:r>
          </w:p>
        </w:tc>
        <w:tc>
          <w:tcPr>
            <w:tcW w:w="1393" w:type="dxa"/>
            <w:tcBorders>
              <w:top w:val="nil"/>
              <w:left w:val="nil"/>
              <w:bottom w:val="single" w:sz="8" w:space="0" w:color="auto"/>
              <w:right w:val="single" w:sz="8" w:space="0" w:color="auto"/>
            </w:tcBorders>
            <w:vAlign w:val="center"/>
            <w:hideMark/>
          </w:tcPr>
          <w:p w14:paraId="6C8E5364" w14:textId="77777777" w:rsidR="0031518C" w:rsidRPr="0031518C" w:rsidRDefault="0031518C" w:rsidP="0031518C">
            <w:pPr>
              <w:spacing w:after="0" w:line="240" w:lineRule="auto"/>
              <w:jc w:val="center"/>
              <w:rPr>
                <w:rFonts w:ascii="Arial" w:eastAsia="Times New Roman" w:hAnsi="Arial" w:cs="Arial"/>
                <w:sz w:val="20"/>
                <w:szCs w:val="20"/>
                <w:lang w:val="es-419" w:eastAsia="es-419"/>
              </w:rPr>
            </w:pPr>
            <w:r w:rsidRPr="0031518C">
              <w:rPr>
                <w:rFonts w:ascii="Arial" w:eastAsia="Times New Roman" w:hAnsi="Arial" w:cs="Arial"/>
                <w:sz w:val="20"/>
                <w:szCs w:val="20"/>
                <w:lang w:val="es-419" w:eastAsia="es-419"/>
              </w:rPr>
              <w:t>FAISMUN 2025</w:t>
            </w:r>
          </w:p>
        </w:tc>
        <w:tc>
          <w:tcPr>
            <w:tcW w:w="1641" w:type="dxa"/>
            <w:tcBorders>
              <w:top w:val="nil"/>
              <w:left w:val="nil"/>
              <w:bottom w:val="single" w:sz="8" w:space="0" w:color="auto"/>
              <w:right w:val="single" w:sz="8" w:space="0" w:color="auto"/>
            </w:tcBorders>
            <w:vAlign w:val="center"/>
            <w:hideMark/>
          </w:tcPr>
          <w:p w14:paraId="2B220749" w14:textId="77777777" w:rsidR="0031518C" w:rsidRPr="0031518C" w:rsidRDefault="0031518C" w:rsidP="0031518C">
            <w:pPr>
              <w:spacing w:after="0" w:line="240" w:lineRule="auto"/>
              <w:jc w:val="center"/>
              <w:rPr>
                <w:rFonts w:ascii="Arial" w:eastAsia="Times New Roman" w:hAnsi="Arial" w:cs="Arial"/>
                <w:sz w:val="20"/>
                <w:szCs w:val="20"/>
                <w:lang w:val="es-419" w:eastAsia="es-419"/>
              </w:rPr>
            </w:pPr>
            <w:r w:rsidRPr="0031518C">
              <w:rPr>
                <w:rFonts w:ascii="Arial" w:eastAsia="Times New Roman" w:hAnsi="Arial" w:cs="Arial"/>
                <w:sz w:val="20"/>
                <w:szCs w:val="20"/>
                <w:lang w:val="es-419" w:eastAsia="es-419"/>
              </w:rPr>
              <w:t>PROGRESO</w:t>
            </w:r>
          </w:p>
        </w:tc>
        <w:tc>
          <w:tcPr>
            <w:tcW w:w="2386" w:type="dxa"/>
            <w:tcBorders>
              <w:top w:val="nil"/>
              <w:left w:val="nil"/>
              <w:bottom w:val="single" w:sz="8" w:space="0" w:color="auto"/>
              <w:right w:val="single" w:sz="8" w:space="0" w:color="auto"/>
            </w:tcBorders>
            <w:vAlign w:val="center"/>
            <w:hideMark/>
          </w:tcPr>
          <w:p w14:paraId="537E3AFC" w14:textId="77777777" w:rsidR="0031518C" w:rsidRPr="0031518C" w:rsidRDefault="0031518C" w:rsidP="0031518C">
            <w:pPr>
              <w:spacing w:after="0" w:line="240" w:lineRule="auto"/>
              <w:rPr>
                <w:rFonts w:ascii="Arial" w:eastAsia="Times New Roman" w:hAnsi="Arial" w:cs="Arial"/>
                <w:sz w:val="20"/>
                <w:szCs w:val="20"/>
                <w:lang w:val="es-419" w:eastAsia="es-419"/>
              </w:rPr>
            </w:pPr>
            <w:r w:rsidRPr="0031518C">
              <w:rPr>
                <w:rFonts w:ascii="Arial" w:eastAsia="Times New Roman" w:hAnsi="Arial" w:cs="Arial"/>
                <w:sz w:val="20"/>
                <w:szCs w:val="20"/>
                <w:lang w:val="es-419" w:eastAsia="es-419"/>
              </w:rPr>
              <w:t>Con una inversión de $399,261.27 se contribuye al drenaje de aguas pluviales de las vialidades haciéndolas más seguras para transitar y prolongando su vida útil.</w:t>
            </w:r>
          </w:p>
        </w:tc>
        <w:tc>
          <w:tcPr>
            <w:tcW w:w="2643" w:type="dxa"/>
            <w:tcBorders>
              <w:top w:val="nil"/>
              <w:left w:val="nil"/>
              <w:bottom w:val="single" w:sz="8" w:space="0" w:color="auto"/>
              <w:right w:val="single" w:sz="8" w:space="0" w:color="auto"/>
            </w:tcBorders>
            <w:vAlign w:val="center"/>
            <w:hideMark/>
          </w:tcPr>
          <w:p w14:paraId="2CA9A99E" w14:textId="77777777" w:rsidR="0031518C" w:rsidRPr="0031518C" w:rsidRDefault="0031518C" w:rsidP="0031518C">
            <w:pPr>
              <w:spacing w:after="0" w:line="240" w:lineRule="auto"/>
              <w:rPr>
                <w:rFonts w:ascii="Arial" w:eastAsia="Times New Roman" w:hAnsi="Arial" w:cs="Arial"/>
                <w:sz w:val="20"/>
                <w:szCs w:val="20"/>
                <w:lang w:val="es-419" w:eastAsia="es-419"/>
              </w:rPr>
            </w:pPr>
            <w:r w:rsidRPr="0031518C">
              <w:rPr>
                <w:rFonts w:ascii="Arial" w:eastAsia="Times New Roman" w:hAnsi="Arial" w:cs="Arial"/>
                <w:sz w:val="20"/>
                <w:szCs w:val="20"/>
                <w:lang w:val="es-419" w:eastAsia="es-419"/>
              </w:rPr>
              <w:t>Construcción de 7 pozos pluviales</w:t>
            </w:r>
          </w:p>
        </w:tc>
        <w:tc>
          <w:tcPr>
            <w:tcW w:w="1286" w:type="dxa"/>
            <w:tcBorders>
              <w:top w:val="nil"/>
              <w:left w:val="nil"/>
              <w:bottom w:val="single" w:sz="8" w:space="0" w:color="auto"/>
              <w:right w:val="single" w:sz="8" w:space="0" w:color="auto"/>
            </w:tcBorders>
            <w:vAlign w:val="center"/>
            <w:hideMark/>
          </w:tcPr>
          <w:p w14:paraId="03DCE499" w14:textId="77777777" w:rsidR="0031518C" w:rsidRPr="0031518C" w:rsidRDefault="0031518C" w:rsidP="0031518C">
            <w:pPr>
              <w:spacing w:after="0" w:line="240" w:lineRule="auto"/>
              <w:jc w:val="center"/>
              <w:rPr>
                <w:rFonts w:ascii="Arial" w:eastAsia="Times New Roman" w:hAnsi="Arial" w:cs="Arial"/>
                <w:sz w:val="20"/>
                <w:szCs w:val="20"/>
                <w:lang w:val="es-419" w:eastAsia="es-419"/>
              </w:rPr>
            </w:pPr>
            <w:r w:rsidRPr="0031518C">
              <w:rPr>
                <w:rFonts w:ascii="Arial" w:eastAsia="Times New Roman" w:hAnsi="Arial" w:cs="Arial"/>
                <w:sz w:val="20"/>
                <w:szCs w:val="20"/>
                <w:lang w:val="es-419" w:eastAsia="es-419"/>
              </w:rPr>
              <w:t>99%*</w:t>
            </w:r>
          </w:p>
        </w:tc>
        <w:tc>
          <w:tcPr>
            <w:tcW w:w="1707" w:type="dxa"/>
            <w:tcBorders>
              <w:top w:val="nil"/>
              <w:left w:val="nil"/>
              <w:bottom w:val="single" w:sz="8" w:space="0" w:color="auto"/>
              <w:right w:val="single" w:sz="8" w:space="0" w:color="auto"/>
            </w:tcBorders>
            <w:vAlign w:val="center"/>
            <w:hideMark/>
          </w:tcPr>
          <w:p w14:paraId="4C3A7F06" w14:textId="77777777" w:rsidR="0031518C" w:rsidRPr="0031518C" w:rsidRDefault="0031518C" w:rsidP="0031518C">
            <w:pPr>
              <w:spacing w:after="0" w:line="240" w:lineRule="auto"/>
              <w:jc w:val="center"/>
              <w:rPr>
                <w:rFonts w:ascii="Arial" w:eastAsia="Times New Roman" w:hAnsi="Arial" w:cs="Arial"/>
                <w:sz w:val="20"/>
                <w:szCs w:val="20"/>
                <w:lang w:val="es-419" w:eastAsia="es-419"/>
              </w:rPr>
            </w:pPr>
            <w:r w:rsidRPr="0031518C">
              <w:rPr>
                <w:rFonts w:ascii="Arial" w:eastAsia="Times New Roman" w:hAnsi="Arial" w:cs="Arial"/>
                <w:sz w:val="20"/>
                <w:szCs w:val="20"/>
                <w:lang w:val="es-419" w:eastAsia="es-419"/>
              </w:rPr>
              <w:t>320 HABITANTES O 80 HOGARES</w:t>
            </w:r>
          </w:p>
        </w:tc>
      </w:tr>
      <w:tr w:rsidR="0031518C" w:rsidRPr="0031518C" w14:paraId="4B6F22BA" w14:textId="77777777" w:rsidTr="0031518C">
        <w:trPr>
          <w:trHeight w:val="2820"/>
        </w:trPr>
        <w:tc>
          <w:tcPr>
            <w:tcW w:w="1135" w:type="dxa"/>
            <w:tcBorders>
              <w:top w:val="nil"/>
              <w:left w:val="single" w:sz="8" w:space="0" w:color="auto"/>
              <w:bottom w:val="single" w:sz="8" w:space="0" w:color="auto"/>
              <w:right w:val="single" w:sz="8" w:space="0" w:color="auto"/>
            </w:tcBorders>
            <w:vAlign w:val="center"/>
            <w:hideMark/>
          </w:tcPr>
          <w:p w14:paraId="43EC8C1C" w14:textId="77777777" w:rsidR="0031518C" w:rsidRPr="0031518C" w:rsidRDefault="0031518C" w:rsidP="0031518C">
            <w:pPr>
              <w:spacing w:after="0" w:line="240" w:lineRule="auto"/>
              <w:jc w:val="center"/>
              <w:rPr>
                <w:rFonts w:ascii="Arial" w:eastAsia="Times New Roman" w:hAnsi="Arial" w:cs="Arial"/>
                <w:sz w:val="20"/>
                <w:szCs w:val="20"/>
                <w:lang w:val="es-419" w:eastAsia="es-419"/>
              </w:rPr>
            </w:pPr>
            <w:r w:rsidRPr="0031518C">
              <w:rPr>
                <w:rFonts w:ascii="Arial" w:eastAsia="Times New Roman" w:hAnsi="Arial" w:cs="Arial"/>
                <w:sz w:val="20"/>
                <w:szCs w:val="20"/>
                <w:lang w:val="es-419" w:eastAsia="es-419"/>
              </w:rPr>
              <w:t>9 MPY-R33-I3PB-01B-2025</w:t>
            </w:r>
          </w:p>
        </w:tc>
        <w:tc>
          <w:tcPr>
            <w:tcW w:w="1701" w:type="dxa"/>
            <w:tcBorders>
              <w:top w:val="nil"/>
              <w:left w:val="nil"/>
              <w:bottom w:val="single" w:sz="8" w:space="0" w:color="auto"/>
              <w:right w:val="single" w:sz="8" w:space="0" w:color="auto"/>
            </w:tcBorders>
            <w:vAlign w:val="center"/>
            <w:hideMark/>
          </w:tcPr>
          <w:p w14:paraId="64C7E802" w14:textId="77777777" w:rsidR="0031518C" w:rsidRPr="0031518C" w:rsidRDefault="0031518C" w:rsidP="0031518C">
            <w:pPr>
              <w:spacing w:after="0" w:line="240" w:lineRule="auto"/>
              <w:jc w:val="center"/>
              <w:rPr>
                <w:rFonts w:ascii="Arial" w:eastAsia="Times New Roman" w:hAnsi="Arial" w:cs="Arial"/>
                <w:sz w:val="20"/>
                <w:szCs w:val="20"/>
                <w:lang w:val="es-419" w:eastAsia="es-419"/>
              </w:rPr>
            </w:pPr>
            <w:r w:rsidRPr="0031518C">
              <w:rPr>
                <w:rFonts w:ascii="Arial" w:eastAsia="Times New Roman" w:hAnsi="Arial" w:cs="Arial"/>
                <w:sz w:val="20"/>
                <w:szCs w:val="20"/>
                <w:lang w:val="es-419" w:eastAsia="es-419"/>
              </w:rPr>
              <w:t>Rehabilitación de sistema de captación de agua pluvial en la localidad de Progreso, Yucatán.</w:t>
            </w:r>
          </w:p>
        </w:tc>
        <w:tc>
          <w:tcPr>
            <w:tcW w:w="1393" w:type="dxa"/>
            <w:tcBorders>
              <w:top w:val="nil"/>
              <w:left w:val="nil"/>
              <w:bottom w:val="single" w:sz="8" w:space="0" w:color="auto"/>
              <w:right w:val="single" w:sz="8" w:space="0" w:color="auto"/>
            </w:tcBorders>
            <w:vAlign w:val="center"/>
            <w:hideMark/>
          </w:tcPr>
          <w:p w14:paraId="641C8CC3" w14:textId="77777777" w:rsidR="0031518C" w:rsidRPr="0031518C" w:rsidRDefault="0031518C" w:rsidP="0031518C">
            <w:pPr>
              <w:spacing w:after="0" w:line="240" w:lineRule="auto"/>
              <w:jc w:val="center"/>
              <w:rPr>
                <w:rFonts w:ascii="Arial" w:eastAsia="Times New Roman" w:hAnsi="Arial" w:cs="Arial"/>
                <w:sz w:val="20"/>
                <w:szCs w:val="20"/>
                <w:lang w:val="es-419" w:eastAsia="es-419"/>
              </w:rPr>
            </w:pPr>
            <w:r w:rsidRPr="0031518C">
              <w:rPr>
                <w:rFonts w:ascii="Arial" w:eastAsia="Times New Roman" w:hAnsi="Arial" w:cs="Arial"/>
                <w:sz w:val="20"/>
                <w:szCs w:val="20"/>
                <w:lang w:val="es-419" w:eastAsia="es-419"/>
              </w:rPr>
              <w:t>FAISMUN 2025</w:t>
            </w:r>
          </w:p>
        </w:tc>
        <w:tc>
          <w:tcPr>
            <w:tcW w:w="1641" w:type="dxa"/>
            <w:tcBorders>
              <w:top w:val="nil"/>
              <w:left w:val="nil"/>
              <w:bottom w:val="single" w:sz="8" w:space="0" w:color="auto"/>
              <w:right w:val="single" w:sz="8" w:space="0" w:color="auto"/>
            </w:tcBorders>
            <w:vAlign w:val="center"/>
            <w:hideMark/>
          </w:tcPr>
          <w:p w14:paraId="3650EE3B" w14:textId="77777777" w:rsidR="0031518C" w:rsidRPr="0031518C" w:rsidRDefault="0031518C" w:rsidP="0031518C">
            <w:pPr>
              <w:spacing w:after="0" w:line="240" w:lineRule="auto"/>
              <w:jc w:val="center"/>
              <w:rPr>
                <w:rFonts w:ascii="Arial" w:eastAsia="Times New Roman" w:hAnsi="Arial" w:cs="Arial"/>
                <w:sz w:val="20"/>
                <w:szCs w:val="20"/>
                <w:lang w:val="es-419" w:eastAsia="es-419"/>
              </w:rPr>
            </w:pPr>
            <w:r w:rsidRPr="0031518C">
              <w:rPr>
                <w:rFonts w:ascii="Arial" w:eastAsia="Times New Roman" w:hAnsi="Arial" w:cs="Arial"/>
                <w:sz w:val="20"/>
                <w:szCs w:val="20"/>
                <w:lang w:val="es-419" w:eastAsia="es-419"/>
              </w:rPr>
              <w:t>PROGRESO</w:t>
            </w:r>
          </w:p>
        </w:tc>
        <w:tc>
          <w:tcPr>
            <w:tcW w:w="2386" w:type="dxa"/>
            <w:tcBorders>
              <w:top w:val="nil"/>
              <w:left w:val="nil"/>
              <w:bottom w:val="single" w:sz="8" w:space="0" w:color="auto"/>
              <w:right w:val="single" w:sz="8" w:space="0" w:color="auto"/>
            </w:tcBorders>
            <w:vAlign w:val="center"/>
            <w:hideMark/>
          </w:tcPr>
          <w:p w14:paraId="59D01BA8" w14:textId="77777777" w:rsidR="0031518C" w:rsidRPr="0031518C" w:rsidRDefault="0031518C" w:rsidP="0031518C">
            <w:pPr>
              <w:spacing w:after="0" w:line="240" w:lineRule="auto"/>
              <w:rPr>
                <w:rFonts w:ascii="Arial" w:eastAsia="Times New Roman" w:hAnsi="Arial" w:cs="Arial"/>
                <w:sz w:val="20"/>
                <w:szCs w:val="20"/>
                <w:lang w:val="es-419" w:eastAsia="es-419"/>
              </w:rPr>
            </w:pPr>
            <w:r w:rsidRPr="0031518C">
              <w:rPr>
                <w:rFonts w:ascii="Arial" w:eastAsia="Times New Roman" w:hAnsi="Arial" w:cs="Arial"/>
                <w:sz w:val="20"/>
                <w:szCs w:val="20"/>
                <w:lang w:val="es-419" w:eastAsia="es-419"/>
              </w:rPr>
              <w:t>Con una inversión de $542,907.69 se contribuye a mejorar el drenaje de aguas pluviales de las vialidades haciéndolas más seguras para transitar y prolongando su vida útil.</w:t>
            </w:r>
          </w:p>
        </w:tc>
        <w:tc>
          <w:tcPr>
            <w:tcW w:w="2643" w:type="dxa"/>
            <w:tcBorders>
              <w:top w:val="nil"/>
              <w:left w:val="nil"/>
              <w:bottom w:val="single" w:sz="8" w:space="0" w:color="auto"/>
              <w:right w:val="single" w:sz="8" w:space="0" w:color="auto"/>
            </w:tcBorders>
            <w:vAlign w:val="center"/>
            <w:hideMark/>
          </w:tcPr>
          <w:p w14:paraId="1FC1EE26" w14:textId="77777777" w:rsidR="0031518C" w:rsidRPr="0031518C" w:rsidRDefault="0031518C" w:rsidP="0031518C">
            <w:pPr>
              <w:spacing w:after="0" w:line="240" w:lineRule="auto"/>
              <w:rPr>
                <w:rFonts w:ascii="Arial" w:eastAsia="Times New Roman" w:hAnsi="Arial" w:cs="Arial"/>
                <w:sz w:val="20"/>
                <w:szCs w:val="20"/>
                <w:lang w:val="es-419" w:eastAsia="es-419"/>
              </w:rPr>
            </w:pPr>
            <w:r w:rsidRPr="0031518C">
              <w:rPr>
                <w:rFonts w:ascii="Arial" w:eastAsia="Times New Roman" w:hAnsi="Arial" w:cs="Arial"/>
                <w:sz w:val="20"/>
                <w:szCs w:val="20"/>
                <w:lang w:val="es-419" w:eastAsia="es-419"/>
              </w:rPr>
              <w:t>Rehabilitación de 13 pozos pluviales</w:t>
            </w:r>
          </w:p>
        </w:tc>
        <w:tc>
          <w:tcPr>
            <w:tcW w:w="1286" w:type="dxa"/>
            <w:tcBorders>
              <w:top w:val="nil"/>
              <w:left w:val="nil"/>
              <w:bottom w:val="single" w:sz="8" w:space="0" w:color="auto"/>
              <w:right w:val="single" w:sz="8" w:space="0" w:color="auto"/>
            </w:tcBorders>
            <w:vAlign w:val="center"/>
            <w:hideMark/>
          </w:tcPr>
          <w:p w14:paraId="6DD9F3C8" w14:textId="77777777" w:rsidR="0031518C" w:rsidRPr="0031518C" w:rsidRDefault="0031518C" w:rsidP="0031518C">
            <w:pPr>
              <w:spacing w:after="0" w:line="240" w:lineRule="auto"/>
              <w:jc w:val="center"/>
              <w:rPr>
                <w:rFonts w:ascii="Arial" w:eastAsia="Times New Roman" w:hAnsi="Arial" w:cs="Arial"/>
                <w:sz w:val="20"/>
                <w:szCs w:val="20"/>
                <w:lang w:val="es-419" w:eastAsia="es-419"/>
              </w:rPr>
            </w:pPr>
            <w:r w:rsidRPr="0031518C">
              <w:rPr>
                <w:rFonts w:ascii="Arial" w:eastAsia="Times New Roman" w:hAnsi="Arial" w:cs="Arial"/>
                <w:sz w:val="20"/>
                <w:szCs w:val="20"/>
                <w:lang w:val="es-419" w:eastAsia="es-419"/>
              </w:rPr>
              <w:t>99%*</w:t>
            </w:r>
          </w:p>
        </w:tc>
        <w:tc>
          <w:tcPr>
            <w:tcW w:w="1707" w:type="dxa"/>
            <w:tcBorders>
              <w:top w:val="nil"/>
              <w:left w:val="nil"/>
              <w:bottom w:val="single" w:sz="8" w:space="0" w:color="auto"/>
              <w:right w:val="single" w:sz="8" w:space="0" w:color="auto"/>
            </w:tcBorders>
            <w:vAlign w:val="center"/>
            <w:hideMark/>
          </w:tcPr>
          <w:p w14:paraId="5D6A2089" w14:textId="77777777" w:rsidR="0031518C" w:rsidRPr="0031518C" w:rsidRDefault="0031518C" w:rsidP="0031518C">
            <w:pPr>
              <w:spacing w:after="0" w:line="240" w:lineRule="auto"/>
              <w:jc w:val="center"/>
              <w:rPr>
                <w:rFonts w:ascii="Arial" w:eastAsia="Times New Roman" w:hAnsi="Arial" w:cs="Arial"/>
                <w:sz w:val="20"/>
                <w:szCs w:val="20"/>
                <w:lang w:val="es-419" w:eastAsia="es-419"/>
              </w:rPr>
            </w:pPr>
            <w:r w:rsidRPr="0031518C">
              <w:rPr>
                <w:rFonts w:ascii="Arial" w:eastAsia="Times New Roman" w:hAnsi="Arial" w:cs="Arial"/>
                <w:sz w:val="20"/>
                <w:szCs w:val="20"/>
                <w:lang w:val="es-419" w:eastAsia="es-419"/>
              </w:rPr>
              <w:t>480 HABITANTES O 120 HOGARES</w:t>
            </w:r>
          </w:p>
        </w:tc>
      </w:tr>
      <w:tr w:rsidR="0031518C" w:rsidRPr="0031518C" w14:paraId="3361D2B2" w14:textId="77777777" w:rsidTr="0031518C">
        <w:trPr>
          <w:trHeight w:val="3330"/>
        </w:trPr>
        <w:tc>
          <w:tcPr>
            <w:tcW w:w="1135" w:type="dxa"/>
            <w:tcBorders>
              <w:top w:val="nil"/>
              <w:left w:val="single" w:sz="8" w:space="0" w:color="auto"/>
              <w:bottom w:val="single" w:sz="8" w:space="0" w:color="auto"/>
              <w:right w:val="single" w:sz="8" w:space="0" w:color="auto"/>
            </w:tcBorders>
            <w:vAlign w:val="center"/>
            <w:hideMark/>
          </w:tcPr>
          <w:p w14:paraId="01941630" w14:textId="77777777" w:rsidR="0031518C" w:rsidRPr="0031518C" w:rsidRDefault="0031518C" w:rsidP="0031518C">
            <w:pPr>
              <w:spacing w:after="0" w:line="240" w:lineRule="auto"/>
              <w:jc w:val="center"/>
              <w:rPr>
                <w:rFonts w:ascii="Arial" w:eastAsia="Times New Roman" w:hAnsi="Arial" w:cs="Arial"/>
                <w:sz w:val="20"/>
                <w:szCs w:val="20"/>
                <w:lang w:val="es-419" w:eastAsia="es-419"/>
              </w:rPr>
            </w:pPr>
            <w:r w:rsidRPr="0031518C">
              <w:rPr>
                <w:rFonts w:ascii="Arial" w:eastAsia="Times New Roman" w:hAnsi="Arial" w:cs="Arial"/>
                <w:sz w:val="20"/>
                <w:szCs w:val="20"/>
                <w:lang w:val="es-419" w:eastAsia="es-419"/>
              </w:rPr>
              <w:lastRenderedPageBreak/>
              <w:t>10 MPY-LP-RP-01-2025</w:t>
            </w:r>
          </w:p>
        </w:tc>
        <w:tc>
          <w:tcPr>
            <w:tcW w:w="1701" w:type="dxa"/>
            <w:tcBorders>
              <w:top w:val="nil"/>
              <w:left w:val="nil"/>
              <w:bottom w:val="single" w:sz="8" w:space="0" w:color="auto"/>
              <w:right w:val="single" w:sz="8" w:space="0" w:color="auto"/>
            </w:tcBorders>
            <w:vAlign w:val="center"/>
            <w:hideMark/>
          </w:tcPr>
          <w:p w14:paraId="2923D008" w14:textId="6C3844A6" w:rsidR="0031518C" w:rsidRPr="0031518C" w:rsidRDefault="0031518C" w:rsidP="0031518C">
            <w:pPr>
              <w:spacing w:after="0" w:line="240" w:lineRule="auto"/>
              <w:jc w:val="center"/>
              <w:rPr>
                <w:rFonts w:ascii="Arial" w:eastAsia="Times New Roman" w:hAnsi="Arial" w:cs="Arial"/>
                <w:sz w:val="20"/>
                <w:szCs w:val="20"/>
                <w:lang w:val="es-419" w:eastAsia="es-419"/>
              </w:rPr>
            </w:pPr>
            <w:r w:rsidRPr="0031518C">
              <w:rPr>
                <w:rFonts w:ascii="Arial" w:eastAsia="Times New Roman" w:hAnsi="Arial" w:cs="Arial"/>
                <w:sz w:val="20"/>
                <w:szCs w:val="20"/>
                <w:lang w:val="es-419" w:eastAsia="es-419"/>
              </w:rPr>
              <w:t xml:space="preserve">Construcción de domo en canchas del parque Morelos del municipio de Progreso. </w:t>
            </w:r>
          </w:p>
        </w:tc>
        <w:tc>
          <w:tcPr>
            <w:tcW w:w="1393" w:type="dxa"/>
            <w:tcBorders>
              <w:top w:val="nil"/>
              <w:left w:val="nil"/>
              <w:bottom w:val="single" w:sz="8" w:space="0" w:color="auto"/>
              <w:right w:val="single" w:sz="8" w:space="0" w:color="auto"/>
            </w:tcBorders>
            <w:vAlign w:val="center"/>
            <w:hideMark/>
          </w:tcPr>
          <w:p w14:paraId="5DF09D45" w14:textId="77777777" w:rsidR="0031518C" w:rsidRPr="0031518C" w:rsidRDefault="0031518C" w:rsidP="0031518C">
            <w:pPr>
              <w:spacing w:after="0" w:line="240" w:lineRule="auto"/>
              <w:jc w:val="center"/>
              <w:rPr>
                <w:rFonts w:ascii="Arial" w:eastAsia="Times New Roman" w:hAnsi="Arial" w:cs="Arial"/>
                <w:sz w:val="20"/>
                <w:szCs w:val="20"/>
                <w:lang w:val="es-419" w:eastAsia="es-419"/>
              </w:rPr>
            </w:pPr>
            <w:r w:rsidRPr="0031518C">
              <w:rPr>
                <w:rFonts w:ascii="Arial" w:eastAsia="Times New Roman" w:hAnsi="Arial" w:cs="Arial"/>
                <w:sz w:val="20"/>
                <w:szCs w:val="20"/>
                <w:lang w:val="es-419" w:eastAsia="es-419"/>
              </w:rPr>
              <w:t>RECURSOS PROPIOS</w:t>
            </w:r>
          </w:p>
        </w:tc>
        <w:tc>
          <w:tcPr>
            <w:tcW w:w="1641" w:type="dxa"/>
            <w:tcBorders>
              <w:top w:val="nil"/>
              <w:left w:val="nil"/>
              <w:bottom w:val="single" w:sz="8" w:space="0" w:color="auto"/>
              <w:right w:val="single" w:sz="8" w:space="0" w:color="auto"/>
            </w:tcBorders>
            <w:vAlign w:val="center"/>
            <w:hideMark/>
          </w:tcPr>
          <w:p w14:paraId="72CE47A7" w14:textId="77777777" w:rsidR="0031518C" w:rsidRPr="0031518C" w:rsidRDefault="0031518C" w:rsidP="0031518C">
            <w:pPr>
              <w:spacing w:after="0" w:line="240" w:lineRule="auto"/>
              <w:jc w:val="center"/>
              <w:rPr>
                <w:rFonts w:ascii="Arial" w:eastAsia="Times New Roman" w:hAnsi="Arial" w:cs="Arial"/>
                <w:sz w:val="20"/>
                <w:szCs w:val="20"/>
                <w:lang w:val="es-419" w:eastAsia="es-419"/>
              </w:rPr>
            </w:pPr>
            <w:r w:rsidRPr="0031518C">
              <w:rPr>
                <w:rFonts w:ascii="Arial" w:eastAsia="Times New Roman" w:hAnsi="Arial" w:cs="Arial"/>
                <w:sz w:val="20"/>
                <w:szCs w:val="20"/>
                <w:lang w:val="es-419" w:eastAsia="es-419"/>
              </w:rPr>
              <w:t>PROGRESO</w:t>
            </w:r>
          </w:p>
        </w:tc>
        <w:tc>
          <w:tcPr>
            <w:tcW w:w="2386" w:type="dxa"/>
            <w:tcBorders>
              <w:top w:val="nil"/>
              <w:left w:val="nil"/>
              <w:bottom w:val="single" w:sz="8" w:space="0" w:color="auto"/>
              <w:right w:val="single" w:sz="8" w:space="0" w:color="auto"/>
            </w:tcBorders>
            <w:vAlign w:val="center"/>
            <w:hideMark/>
          </w:tcPr>
          <w:p w14:paraId="6E9FC342" w14:textId="77777777" w:rsidR="0031518C" w:rsidRPr="0031518C" w:rsidRDefault="0031518C" w:rsidP="0031518C">
            <w:pPr>
              <w:spacing w:after="0" w:line="240" w:lineRule="auto"/>
              <w:rPr>
                <w:rFonts w:ascii="Arial" w:eastAsia="Times New Roman" w:hAnsi="Arial" w:cs="Arial"/>
                <w:sz w:val="20"/>
                <w:szCs w:val="20"/>
                <w:lang w:val="es-419" w:eastAsia="es-419"/>
              </w:rPr>
            </w:pPr>
            <w:r w:rsidRPr="0031518C">
              <w:rPr>
                <w:rFonts w:ascii="Arial" w:eastAsia="Times New Roman" w:hAnsi="Arial" w:cs="Arial"/>
                <w:sz w:val="20"/>
                <w:szCs w:val="20"/>
                <w:lang w:val="es-419" w:eastAsia="es-419"/>
              </w:rPr>
              <w:t>Con una inversión de $12,058,414.90 se contribuye a mejorar las canchas permitiendo realizar deportes y actividades de recreación en horarios diversos y proteger a los usuarios de clima mientras realizan sus actividades.</w:t>
            </w:r>
          </w:p>
        </w:tc>
        <w:tc>
          <w:tcPr>
            <w:tcW w:w="2643" w:type="dxa"/>
            <w:tcBorders>
              <w:top w:val="nil"/>
              <w:left w:val="nil"/>
              <w:bottom w:val="single" w:sz="8" w:space="0" w:color="auto"/>
              <w:right w:val="single" w:sz="8" w:space="0" w:color="auto"/>
            </w:tcBorders>
            <w:vAlign w:val="center"/>
            <w:hideMark/>
          </w:tcPr>
          <w:p w14:paraId="0212A2E8" w14:textId="77777777" w:rsidR="0031518C" w:rsidRPr="0031518C" w:rsidRDefault="0031518C" w:rsidP="0031518C">
            <w:pPr>
              <w:spacing w:after="0" w:line="240" w:lineRule="auto"/>
              <w:rPr>
                <w:rFonts w:ascii="Arial" w:eastAsia="Times New Roman" w:hAnsi="Arial" w:cs="Arial"/>
                <w:sz w:val="20"/>
                <w:szCs w:val="20"/>
                <w:lang w:val="es-419" w:eastAsia="es-419"/>
              </w:rPr>
            </w:pPr>
            <w:r w:rsidRPr="0031518C">
              <w:rPr>
                <w:rFonts w:ascii="Arial" w:eastAsia="Times New Roman" w:hAnsi="Arial" w:cs="Arial"/>
                <w:sz w:val="20"/>
                <w:szCs w:val="20"/>
                <w:lang w:val="es-419" w:eastAsia="es-419"/>
              </w:rPr>
              <w:t>1,600 M2 DE CUBIERTA</w:t>
            </w:r>
          </w:p>
        </w:tc>
        <w:tc>
          <w:tcPr>
            <w:tcW w:w="1286" w:type="dxa"/>
            <w:tcBorders>
              <w:top w:val="nil"/>
              <w:left w:val="nil"/>
              <w:bottom w:val="single" w:sz="8" w:space="0" w:color="auto"/>
              <w:right w:val="single" w:sz="8" w:space="0" w:color="auto"/>
            </w:tcBorders>
            <w:vAlign w:val="center"/>
            <w:hideMark/>
          </w:tcPr>
          <w:p w14:paraId="20004F5D" w14:textId="77777777" w:rsidR="0031518C" w:rsidRPr="0031518C" w:rsidRDefault="0031518C" w:rsidP="0031518C">
            <w:pPr>
              <w:spacing w:after="0" w:line="240" w:lineRule="auto"/>
              <w:jc w:val="center"/>
              <w:rPr>
                <w:rFonts w:ascii="Arial" w:eastAsia="Times New Roman" w:hAnsi="Arial" w:cs="Arial"/>
                <w:sz w:val="20"/>
                <w:szCs w:val="20"/>
                <w:lang w:val="es-419" w:eastAsia="es-419"/>
              </w:rPr>
            </w:pPr>
            <w:r w:rsidRPr="0031518C">
              <w:rPr>
                <w:rFonts w:ascii="Arial" w:eastAsia="Times New Roman" w:hAnsi="Arial" w:cs="Arial"/>
                <w:sz w:val="20"/>
                <w:szCs w:val="20"/>
                <w:lang w:val="es-419" w:eastAsia="es-419"/>
              </w:rPr>
              <w:t>41%</w:t>
            </w:r>
          </w:p>
        </w:tc>
        <w:tc>
          <w:tcPr>
            <w:tcW w:w="1707" w:type="dxa"/>
            <w:tcBorders>
              <w:top w:val="nil"/>
              <w:left w:val="nil"/>
              <w:bottom w:val="single" w:sz="8" w:space="0" w:color="auto"/>
              <w:right w:val="single" w:sz="8" w:space="0" w:color="auto"/>
            </w:tcBorders>
            <w:vAlign w:val="center"/>
            <w:hideMark/>
          </w:tcPr>
          <w:p w14:paraId="46F1554A" w14:textId="77777777" w:rsidR="0031518C" w:rsidRPr="0031518C" w:rsidRDefault="0031518C" w:rsidP="0031518C">
            <w:pPr>
              <w:spacing w:after="0" w:line="240" w:lineRule="auto"/>
              <w:jc w:val="center"/>
              <w:rPr>
                <w:rFonts w:ascii="Arial" w:eastAsia="Times New Roman" w:hAnsi="Arial" w:cs="Arial"/>
                <w:sz w:val="20"/>
                <w:szCs w:val="20"/>
                <w:lang w:val="es-419" w:eastAsia="es-419"/>
              </w:rPr>
            </w:pPr>
            <w:r w:rsidRPr="0031518C">
              <w:rPr>
                <w:rFonts w:ascii="Arial" w:eastAsia="Times New Roman" w:hAnsi="Arial" w:cs="Arial"/>
                <w:sz w:val="20"/>
                <w:szCs w:val="20"/>
                <w:lang w:val="es-419" w:eastAsia="es-419"/>
              </w:rPr>
              <w:t>2400 HABITANTES O 600 HOGARES</w:t>
            </w:r>
          </w:p>
        </w:tc>
      </w:tr>
      <w:tr w:rsidR="0031518C" w:rsidRPr="0031518C" w14:paraId="06D0C9F9" w14:textId="77777777" w:rsidTr="0031518C">
        <w:trPr>
          <w:trHeight w:val="2055"/>
        </w:trPr>
        <w:tc>
          <w:tcPr>
            <w:tcW w:w="1135" w:type="dxa"/>
            <w:tcBorders>
              <w:top w:val="nil"/>
              <w:left w:val="single" w:sz="8" w:space="0" w:color="auto"/>
              <w:bottom w:val="single" w:sz="8" w:space="0" w:color="auto"/>
              <w:right w:val="single" w:sz="8" w:space="0" w:color="auto"/>
            </w:tcBorders>
            <w:vAlign w:val="center"/>
            <w:hideMark/>
          </w:tcPr>
          <w:p w14:paraId="4ADCD633" w14:textId="77777777" w:rsidR="0031518C" w:rsidRPr="0031518C" w:rsidRDefault="0031518C" w:rsidP="0031518C">
            <w:pPr>
              <w:spacing w:after="0" w:line="240" w:lineRule="auto"/>
              <w:jc w:val="center"/>
              <w:rPr>
                <w:rFonts w:ascii="Arial" w:eastAsia="Times New Roman" w:hAnsi="Arial" w:cs="Arial"/>
                <w:sz w:val="20"/>
                <w:szCs w:val="20"/>
                <w:lang w:val="es-419" w:eastAsia="es-419"/>
              </w:rPr>
            </w:pPr>
            <w:r w:rsidRPr="0031518C">
              <w:rPr>
                <w:rFonts w:ascii="Arial" w:eastAsia="Times New Roman" w:hAnsi="Arial" w:cs="Arial"/>
                <w:sz w:val="20"/>
                <w:szCs w:val="20"/>
                <w:lang w:val="es-419" w:eastAsia="es-419"/>
              </w:rPr>
              <w:t>11 MPY-LP-RP-02-2025</w:t>
            </w:r>
          </w:p>
        </w:tc>
        <w:tc>
          <w:tcPr>
            <w:tcW w:w="1701" w:type="dxa"/>
            <w:tcBorders>
              <w:top w:val="nil"/>
              <w:left w:val="nil"/>
              <w:bottom w:val="single" w:sz="8" w:space="0" w:color="auto"/>
              <w:right w:val="single" w:sz="8" w:space="0" w:color="auto"/>
            </w:tcBorders>
            <w:vAlign w:val="center"/>
            <w:hideMark/>
          </w:tcPr>
          <w:p w14:paraId="15122CB6" w14:textId="50654BF2" w:rsidR="0031518C" w:rsidRPr="0031518C" w:rsidRDefault="0031518C" w:rsidP="0031518C">
            <w:pPr>
              <w:spacing w:after="0" w:line="240" w:lineRule="auto"/>
              <w:jc w:val="center"/>
              <w:rPr>
                <w:rFonts w:ascii="Arial" w:eastAsia="Times New Roman" w:hAnsi="Arial" w:cs="Arial"/>
                <w:sz w:val="20"/>
                <w:szCs w:val="20"/>
                <w:lang w:val="es-419" w:eastAsia="es-419"/>
              </w:rPr>
            </w:pPr>
            <w:r w:rsidRPr="0031518C">
              <w:rPr>
                <w:rFonts w:ascii="Arial" w:eastAsia="Times New Roman" w:hAnsi="Arial" w:cs="Arial"/>
                <w:sz w:val="20"/>
                <w:szCs w:val="20"/>
                <w:lang w:val="es-419" w:eastAsia="es-419"/>
              </w:rPr>
              <w:t>Construcción de vialidad en la comisaria de Flamboyanes del municipio de Progreso</w:t>
            </w:r>
          </w:p>
        </w:tc>
        <w:tc>
          <w:tcPr>
            <w:tcW w:w="1393" w:type="dxa"/>
            <w:tcBorders>
              <w:top w:val="nil"/>
              <w:left w:val="nil"/>
              <w:bottom w:val="single" w:sz="8" w:space="0" w:color="auto"/>
              <w:right w:val="single" w:sz="8" w:space="0" w:color="auto"/>
            </w:tcBorders>
            <w:vAlign w:val="center"/>
            <w:hideMark/>
          </w:tcPr>
          <w:p w14:paraId="7549EED9" w14:textId="77777777" w:rsidR="0031518C" w:rsidRPr="0031518C" w:rsidRDefault="0031518C" w:rsidP="0031518C">
            <w:pPr>
              <w:spacing w:after="0" w:line="240" w:lineRule="auto"/>
              <w:jc w:val="center"/>
              <w:rPr>
                <w:rFonts w:ascii="Arial" w:eastAsia="Times New Roman" w:hAnsi="Arial" w:cs="Arial"/>
                <w:sz w:val="20"/>
                <w:szCs w:val="20"/>
                <w:lang w:val="es-419" w:eastAsia="es-419"/>
              </w:rPr>
            </w:pPr>
            <w:r w:rsidRPr="0031518C">
              <w:rPr>
                <w:rFonts w:ascii="Arial" w:eastAsia="Times New Roman" w:hAnsi="Arial" w:cs="Arial"/>
                <w:sz w:val="20"/>
                <w:szCs w:val="20"/>
                <w:lang w:val="es-419" w:eastAsia="es-419"/>
              </w:rPr>
              <w:t>RECURSOS PROPIOS</w:t>
            </w:r>
          </w:p>
        </w:tc>
        <w:tc>
          <w:tcPr>
            <w:tcW w:w="1641" w:type="dxa"/>
            <w:tcBorders>
              <w:top w:val="nil"/>
              <w:left w:val="nil"/>
              <w:bottom w:val="single" w:sz="8" w:space="0" w:color="auto"/>
              <w:right w:val="single" w:sz="8" w:space="0" w:color="auto"/>
            </w:tcBorders>
            <w:vAlign w:val="center"/>
            <w:hideMark/>
          </w:tcPr>
          <w:p w14:paraId="305CE588" w14:textId="77777777" w:rsidR="0031518C" w:rsidRPr="0031518C" w:rsidRDefault="0031518C" w:rsidP="0031518C">
            <w:pPr>
              <w:spacing w:after="0" w:line="240" w:lineRule="auto"/>
              <w:jc w:val="center"/>
              <w:rPr>
                <w:rFonts w:ascii="Arial" w:eastAsia="Times New Roman" w:hAnsi="Arial" w:cs="Arial"/>
                <w:sz w:val="20"/>
                <w:szCs w:val="20"/>
                <w:lang w:val="es-419" w:eastAsia="es-419"/>
              </w:rPr>
            </w:pPr>
            <w:r w:rsidRPr="0031518C">
              <w:rPr>
                <w:rFonts w:ascii="Arial" w:eastAsia="Times New Roman" w:hAnsi="Arial" w:cs="Arial"/>
                <w:sz w:val="20"/>
                <w:szCs w:val="20"/>
                <w:lang w:val="es-419" w:eastAsia="es-419"/>
              </w:rPr>
              <w:t>FLAMBOYANES</w:t>
            </w:r>
          </w:p>
        </w:tc>
        <w:tc>
          <w:tcPr>
            <w:tcW w:w="2386" w:type="dxa"/>
            <w:tcBorders>
              <w:top w:val="nil"/>
              <w:left w:val="nil"/>
              <w:bottom w:val="single" w:sz="8" w:space="0" w:color="auto"/>
              <w:right w:val="single" w:sz="8" w:space="0" w:color="auto"/>
            </w:tcBorders>
            <w:vAlign w:val="center"/>
            <w:hideMark/>
          </w:tcPr>
          <w:p w14:paraId="76DE5F0E" w14:textId="77777777" w:rsidR="0031518C" w:rsidRPr="0031518C" w:rsidRDefault="0031518C" w:rsidP="0031518C">
            <w:pPr>
              <w:spacing w:after="0" w:line="240" w:lineRule="auto"/>
              <w:rPr>
                <w:rFonts w:ascii="Arial" w:eastAsia="Times New Roman" w:hAnsi="Arial" w:cs="Arial"/>
                <w:sz w:val="20"/>
                <w:szCs w:val="20"/>
                <w:lang w:val="es-419" w:eastAsia="es-419"/>
              </w:rPr>
            </w:pPr>
            <w:r w:rsidRPr="0031518C">
              <w:rPr>
                <w:rFonts w:ascii="Arial" w:eastAsia="Times New Roman" w:hAnsi="Arial" w:cs="Arial"/>
                <w:sz w:val="20"/>
                <w:szCs w:val="20"/>
                <w:lang w:val="es-419" w:eastAsia="es-419"/>
              </w:rPr>
              <w:t>Con una inversión de $6,898,402.62 se contribuye a mejorar la infraestructura vial mejorando las vialidades intervenidas.</w:t>
            </w:r>
          </w:p>
        </w:tc>
        <w:tc>
          <w:tcPr>
            <w:tcW w:w="2643" w:type="dxa"/>
            <w:tcBorders>
              <w:top w:val="nil"/>
              <w:left w:val="nil"/>
              <w:bottom w:val="single" w:sz="8" w:space="0" w:color="auto"/>
              <w:right w:val="single" w:sz="8" w:space="0" w:color="auto"/>
            </w:tcBorders>
            <w:vAlign w:val="center"/>
            <w:hideMark/>
          </w:tcPr>
          <w:p w14:paraId="4BF19552" w14:textId="77777777" w:rsidR="0031518C" w:rsidRPr="0031518C" w:rsidRDefault="0031518C" w:rsidP="0031518C">
            <w:pPr>
              <w:spacing w:after="0" w:line="240" w:lineRule="auto"/>
              <w:rPr>
                <w:rFonts w:ascii="Arial" w:eastAsia="Times New Roman" w:hAnsi="Arial" w:cs="Arial"/>
                <w:sz w:val="20"/>
                <w:szCs w:val="20"/>
                <w:lang w:val="es-419" w:eastAsia="es-419"/>
              </w:rPr>
            </w:pPr>
            <w:r w:rsidRPr="0031518C">
              <w:rPr>
                <w:rFonts w:ascii="Arial" w:eastAsia="Times New Roman" w:hAnsi="Arial" w:cs="Arial"/>
                <w:sz w:val="20"/>
                <w:szCs w:val="20"/>
                <w:lang w:val="es-419" w:eastAsia="es-419"/>
              </w:rPr>
              <w:t>BASE HIDRAULICA DE 14,687.00 M2 Y CARPETA ASFALTICA DE 4,762.50 M2</w:t>
            </w:r>
          </w:p>
        </w:tc>
        <w:tc>
          <w:tcPr>
            <w:tcW w:w="1286" w:type="dxa"/>
            <w:tcBorders>
              <w:top w:val="nil"/>
              <w:left w:val="nil"/>
              <w:bottom w:val="single" w:sz="8" w:space="0" w:color="auto"/>
              <w:right w:val="single" w:sz="8" w:space="0" w:color="auto"/>
            </w:tcBorders>
            <w:vAlign w:val="center"/>
            <w:hideMark/>
          </w:tcPr>
          <w:p w14:paraId="0DFA40BC" w14:textId="25A9B763" w:rsidR="0031518C" w:rsidRPr="0031518C" w:rsidRDefault="00B157BD" w:rsidP="0031518C">
            <w:pPr>
              <w:spacing w:after="0" w:line="240" w:lineRule="auto"/>
              <w:jc w:val="center"/>
              <w:rPr>
                <w:rFonts w:ascii="Arial" w:eastAsia="Times New Roman" w:hAnsi="Arial" w:cs="Arial"/>
                <w:sz w:val="20"/>
                <w:szCs w:val="20"/>
                <w:lang w:val="es-419" w:eastAsia="es-419"/>
              </w:rPr>
            </w:pPr>
            <w:r>
              <w:rPr>
                <w:rFonts w:ascii="Arial" w:eastAsia="Times New Roman" w:hAnsi="Arial" w:cs="Arial"/>
                <w:sz w:val="20"/>
                <w:szCs w:val="20"/>
                <w:lang w:val="es-419" w:eastAsia="es-419"/>
              </w:rPr>
              <w:t>47.50</w:t>
            </w:r>
            <w:r w:rsidR="0031518C" w:rsidRPr="0031518C">
              <w:rPr>
                <w:rFonts w:ascii="Arial" w:eastAsia="Times New Roman" w:hAnsi="Arial" w:cs="Arial"/>
                <w:sz w:val="20"/>
                <w:szCs w:val="20"/>
                <w:lang w:val="es-419" w:eastAsia="es-419"/>
              </w:rPr>
              <w:t>%</w:t>
            </w:r>
          </w:p>
        </w:tc>
        <w:tc>
          <w:tcPr>
            <w:tcW w:w="1707" w:type="dxa"/>
            <w:tcBorders>
              <w:top w:val="nil"/>
              <w:left w:val="nil"/>
              <w:bottom w:val="single" w:sz="8" w:space="0" w:color="auto"/>
              <w:right w:val="single" w:sz="8" w:space="0" w:color="auto"/>
            </w:tcBorders>
            <w:vAlign w:val="center"/>
            <w:hideMark/>
          </w:tcPr>
          <w:p w14:paraId="54922CE2" w14:textId="77777777" w:rsidR="0031518C" w:rsidRPr="0031518C" w:rsidRDefault="0031518C" w:rsidP="0031518C">
            <w:pPr>
              <w:spacing w:after="0" w:line="240" w:lineRule="auto"/>
              <w:jc w:val="center"/>
              <w:rPr>
                <w:rFonts w:ascii="Arial" w:eastAsia="Times New Roman" w:hAnsi="Arial" w:cs="Arial"/>
                <w:sz w:val="20"/>
                <w:szCs w:val="20"/>
                <w:lang w:val="es-419" w:eastAsia="es-419"/>
              </w:rPr>
            </w:pPr>
            <w:r w:rsidRPr="0031518C">
              <w:rPr>
                <w:rFonts w:ascii="Arial" w:eastAsia="Times New Roman" w:hAnsi="Arial" w:cs="Arial"/>
                <w:sz w:val="20"/>
                <w:szCs w:val="20"/>
                <w:lang w:val="es-419" w:eastAsia="es-419"/>
              </w:rPr>
              <w:t>1,400 HABITANTES O 350 HOGARES</w:t>
            </w:r>
          </w:p>
        </w:tc>
      </w:tr>
    </w:tbl>
    <w:p w14:paraId="2B684E64" w14:textId="77777777" w:rsidR="00063B8A" w:rsidRDefault="00063B8A" w:rsidP="001E2200">
      <w:pPr>
        <w:spacing w:line="240" w:lineRule="auto"/>
        <w:rPr>
          <w:rFonts w:ascii="Arial" w:hAnsi="Arial" w:cs="Arial"/>
          <w:b/>
          <w:sz w:val="24"/>
        </w:rPr>
      </w:pPr>
    </w:p>
    <w:p w14:paraId="3C1F0A6C" w14:textId="3DE8EA10" w:rsidR="00247ED8" w:rsidRDefault="00063B8A" w:rsidP="001E2200">
      <w:pPr>
        <w:spacing w:line="240" w:lineRule="auto"/>
        <w:rPr>
          <w:rFonts w:ascii="Arial" w:hAnsi="Arial" w:cs="Arial"/>
          <w:b/>
        </w:rPr>
      </w:pPr>
      <w:r w:rsidRPr="00063B8A">
        <w:rPr>
          <w:rFonts w:ascii="Arial" w:hAnsi="Arial" w:cs="Arial"/>
          <w:b/>
          <w:sz w:val="24"/>
        </w:rPr>
        <w:t>*</w:t>
      </w:r>
      <w:r w:rsidRPr="00063B8A">
        <w:rPr>
          <w:rFonts w:ascii="Arial" w:hAnsi="Arial" w:cs="Arial"/>
          <w:b/>
          <w:i/>
        </w:rPr>
        <w:t>Estas obras ya se encuentran concluidas quedando solo pendiente la colocación y evidencia de los letreros informativos de obra.</w:t>
      </w:r>
      <w:r w:rsidRPr="00063B8A">
        <w:rPr>
          <w:rFonts w:ascii="Arial" w:hAnsi="Arial" w:cs="Arial"/>
          <w:b/>
        </w:rPr>
        <w:t xml:space="preserve"> </w:t>
      </w:r>
    </w:p>
    <w:p w14:paraId="6D1FB827" w14:textId="77777777" w:rsidR="006D73C8" w:rsidRDefault="006D73C8" w:rsidP="001E2200">
      <w:pPr>
        <w:spacing w:line="240" w:lineRule="auto"/>
        <w:rPr>
          <w:rFonts w:ascii="Arial" w:hAnsi="Arial" w:cs="Arial"/>
          <w:b/>
          <w:sz w:val="24"/>
        </w:rPr>
      </w:pPr>
    </w:p>
    <w:p w14:paraId="3E6E52A1" w14:textId="77777777" w:rsidR="00035C4E" w:rsidRDefault="00035C4E" w:rsidP="001E2200">
      <w:pPr>
        <w:spacing w:line="240" w:lineRule="auto"/>
        <w:rPr>
          <w:rFonts w:ascii="Arial" w:hAnsi="Arial" w:cs="Arial"/>
          <w:b/>
          <w:sz w:val="24"/>
        </w:rPr>
      </w:pPr>
    </w:p>
    <w:p w14:paraId="1A92F344" w14:textId="77777777" w:rsidR="00035C4E" w:rsidRDefault="00035C4E" w:rsidP="001E2200">
      <w:pPr>
        <w:spacing w:line="240" w:lineRule="auto"/>
        <w:rPr>
          <w:rFonts w:ascii="Arial" w:hAnsi="Arial" w:cs="Arial"/>
          <w:b/>
          <w:sz w:val="24"/>
        </w:rPr>
      </w:pPr>
    </w:p>
    <w:p w14:paraId="03544F3C" w14:textId="77777777" w:rsidR="00035C4E" w:rsidRDefault="00035C4E" w:rsidP="001E2200">
      <w:pPr>
        <w:spacing w:line="240" w:lineRule="auto"/>
        <w:rPr>
          <w:rFonts w:ascii="Arial" w:hAnsi="Arial" w:cs="Arial"/>
          <w:b/>
          <w:sz w:val="24"/>
        </w:rPr>
      </w:pPr>
    </w:p>
    <w:p w14:paraId="787B6F50" w14:textId="77777777" w:rsidR="00035C4E" w:rsidRPr="00063B8A" w:rsidRDefault="00035C4E" w:rsidP="001E2200">
      <w:pPr>
        <w:spacing w:line="240" w:lineRule="auto"/>
        <w:rPr>
          <w:rFonts w:ascii="Arial" w:hAnsi="Arial" w:cs="Arial"/>
          <w:b/>
          <w:sz w:val="24"/>
        </w:rPr>
      </w:pPr>
    </w:p>
    <w:p w14:paraId="7AF72EEA" w14:textId="165E2E3A" w:rsidR="00732B35" w:rsidRPr="00215AE2" w:rsidRDefault="00451621" w:rsidP="00EB63A9">
      <w:pPr>
        <w:spacing w:line="240" w:lineRule="auto"/>
        <w:rPr>
          <w:rFonts w:ascii="Arial" w:hAnsi="Arial" w:cs="Arial"/>
          <w:b/>
          <w:sz w:val="24"/>
          <w:szCs w:val="24"/>
        </w:rPr>
      </w:pPr>
      <w:r w:rsidRPr="00215AE2">
        <w:rPr>
          <w:rFonts w:ascii="Arial" w:hAnsi="Arial" w:cs="Arial"/>
          <w:b/>
          <w:sz w:val="24"/>
          <w:szCs w:val="24"/>
        </w:rPr>
        <w:lastRenderedPageBreak/>
        <w:t xml:space="preserve">Reporte fotográfico de las </w:t>
      </w:r>
      <w:r w:rsidR="00732B35" w:rsidRPr="00215AE2">
        <w:rPr>
          <w:rFonts w:ascii="Arial" w:hAnsi="Arial" w:cs="Arial"/>
          <w:b/>
          <w:sz w:val="24"/>
          <w:szCs w:val="24"/>
        </w:rPr>
        <w:t>Acciones o A</w:t>
      </w:r>
      <w:r w:rsidRPr="00215AE2">
        <w:rPr>
          <w:rFonts w:ascii="Arial" w:hAnsi="Arial" w:cs="Arial"/>
          <w:b/>
          <w:sz w:val="24"/>
          <w:szCs w:val="24"/>
        </w:rPr>
        <w:t>ctividades</w:t>
      </w:r>
      <w:r w:rsidR="00732B35" w:rsidRPr="00215AE2">
        <w:rPr>
          <w:rFonts w:ascii="Arial" w:hAnsi="Arial" w:cs="Arial"/>
          <w:b/>
          <w:sz w:val="24"/>
          <w:szCs w:val="24"/>
        </w:rPr>
        <w:t>.</w:t>
      </w:r>
    </w:p>
    <w:p w14:paraId="3E4F1ECD" w14:textId="3D2ED6DB" w:rsidR="006D73C8" w:rsidRDefault="00DC32F3" w:rsidP="00C274C5">
      <w:pPr>
        <w:spacing w:line="240" w:lineRule="auto"/>
        <w:rPr>
          <w:rFonts w:ascii="Arial" w:hAnsi="Arial" w:cs="Arial"/>
          <w:sz w:val="20"/>
          <w:szCs w:val="20"/>
          <w:u w:val="single"/>
        </w:rPr>
      </w:pPr>
      <w:r>
        <w:rPr>
          <w:rFonts w:ascii="Arial" w:hAnsi="Arial" w:cs="Arial"/>
          <w:sz w:val="20"/>
          <w:szCs w:val="20"/>
          <w:u w:val="single"/>
        </w:rPr>
        <w:t>Levantamientos para Proyectos de Calles</w:t>
      </w:r>
    </w:p>
    <w:p w14:paraId="1E83A25E" w14:textId="27A05ABC" w:rsidR="0097773B" w:rsidRDefault="0097773B" w:rsidP="0097773B">
      <w:pPr>
        <w:spacing w:line="240" w:lineRule="auto"/>
        <w:rPr>
          <w:rFonts w:ascii="Arial" w:hAnsi="Arial" w:cs="Arial"/>
          <w:sz w:val="20"/>
          <w:szCs w:val="20"/>
        </w:rPr>
      </w:pPr>
      <w:r>
        <w:rPr>
          <w:rFonts w:ascii="Arial" w:hAnsi="Arial" w:cs="Arial"/>
          <w:sz w:val="20"/>
          <w:szCs w:val="20"/>
        </w:rPr>
        <w:t>PROGRESO. FRANCISCO I MADERO Y REVOLUCIÓN</w:t>
      </w:r>
    </w:p>
    <w:p w14:paraId="322AEB6F" w14:textId="47AF4223" w:rsidR="0097773B" w:rsidRDefault="0097773B" w:rsidP="0097773B">
      <w:pPr>
        <w:spacing w:line="240" w:lineRule="auto"/>
        <w:jc w:val="center"/>
        <w:rPr>
          <w:rFonts w:ascii="Arial" w:hAnsi="Arial" w:cs="Arial"/>
          <w:sz w:val="20"/>
          <w:szCs w:val="20"/>
        </w:rPr>
      </w:pPr>
      <w:r>
        <w:rPr>
          <w:rFonts w:ascii="Arial" w:hAnsi="Arial" w:cs="Arial"/>
          <w:noProof/>
          <w:sz w:val="20"/>
          <w:szCs w:val="20"/>
        </w:rPr>
        <w:drawing>
          <wp:inline distT="0" distB="0" distL="0" distR="0" wp14:anchorId="35C780D9" wp14:editId="41A6DA2D">
            <wp:extent cx="945071" cy="1260000"/>
            <wp:effectExtent l="0" t="0" r="7620" b="0"/>
            <wp:docPr id="1279023334"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9023334" name="Imagen 1279023334"/>
                    <pic:cNvPicPr/>
                  </pic:nvPicPr>
                  <pic:blipFill>
                    <a:blip r:embed="rId9" cstate="print">
                      <a:extLst>
                        <a:ext uri="{28A0092B-C50C-407E-A947-70E740481C1C}">
                          <a14:useLocalDpi xmlns:a14="http://schemas.microsoft.com/office/drawing/2010/main" val="0"/>
                        </a:ext>
                      </a:extLst>
                    </a:blip>
                    <a:stretch>
                      <a:fillRect/>
                    </a:stretch>
                  </pic:blipFill>
                  <pic:spPr>
                    <a:xfrm>
                      <a:off x="0" y="0"/>
                      <a:ext cx="945071" cy="1260000"/>
                    </a:xfrm>
                    <a:prstGeom prst="rect">
                      <a:avLst/>
                    </a:prstGeom>
                  </pic:spPr>
                </pic:pic>
              </a:graphicData>
            </a:graphic>
          </wp:inline>
        </w:drawing>
      </w:r>
      <w:r>
        <w:rPr>
          <w:rFonts w:ascii="Arial" w:hAnsi="Arial" w:cs="Arial"/>
          <w:sz w:val="20"/>
          <w:szCs w:val="20"/>
        </w:rPr>
        <w:t xml:space="preserve">    </w:t>
      </w:r>
      <w:r w:rsidRPr="00937B15">
        <w:rPr>
          <w:rFonts w:ascii="Arial" w:hAnsi="Arial" w:cs="Arial"/>
          <w:noProof/>
          <w:sz w:val="20"/>
          <w:szCs w:val="20"/>
        </w:rPr>
        <w:drawing>
          <wp:inline distT="0" distB="0" distL="0" distR="0" wp14:anchorId="390CC5EB" wp14:editId="3A118C7B">
            <wp:extent cx="945071" cy="1260000"/>
            <wp:effectExtent l="0" t="0" r="7620" b="0"/>
            <wp:docPr id="318806679"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806679" name="Imagen 318806679"/>
                    <pic:cNvPicPr/>
                  </pic:nvPicPr>
                  <pic:blipFill>
                    <a:blip r:embed="rId10" cstate="print">
                      <a:extLst>
                        <a:ext uri="{28A0092B-C50C-407E-A947-70E740481C1C}">
                          <a14:useLocalDpi xmlns:a14="http://schemas.microsoft.com/office/drawing/2010/main" val="0"/>
                        </a:ext>
                      </a:extLst>
                    </a:blip>
                    <a:stretch>
                      <a:fillRect/>
                    </a:stretch>
                  </pic:blipFill>
                  <pic:spPr>
                    <a:xfrm>
                      <a:off x="0" y="0"/>
                      <a:ext cx="945071" cy="1260000"/>
                    </a:xfrm>
                    <a:prstGeom prst="rect">
                      <a:avLst/>
                    </a:prstGeom>
                  </pic:spPr>
                </pic:pic>
              </a:graphicData>
            </a:graphic>
          </wp:inline>
        </w:drawing>
      </w:r>
      <w:r>
        <w:rPr>
          <w:rFonts w:ascii="Arial" w:hAnsi="Arial" w:cs="Arial"/>
          <w:sz w:val="20"/>
          <w:szCs w:val="20"/>
        </w:rPr>
        <w:t xml:space="preserve">    </w:t>
      </w:r>
      <w:r w:rsidRPr="00937B15">
        <w:rPr>
          <w:rFonts w:ascii="Arial" w:hAnsi="Arial" w:cs="Arial"/>
          <w:noProof/>
          <w:sz w:val="20"/>
          <w:szCs w:val="20"/>
        </w:rPr>
        <w:drawing>
          <wp:inline distT="0" distB="0" distL="0" distR="0" wp14:anchorId="4E4728CB" wp14:editId="1AF4D2FC">
            <wp:extent cx="945071" cy="1260000"/>
            <wp:effectExtent l="0" t="0" r="7620" b="0"/>
            <wp:docPr id="72851934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8519347" name="Imagen 728519347"/>
                    <pic:cNvPicPr/>
                  </pic:nvPicPr>
                  <pic:blipFill>
                    <a:blip r:embed="rId11" cstate="print">
                      <a:extLst>
                        <a:ext uri="{28A0092B-C50C-407E-A947-70E740481C1C}">
                          <a14:useLocalDpi xmlns:a14="http://schemas.microsoft.com/office/drawing/2010/main" val="0"/>
                        </a:ext>
                      </a:extLst>
                    </a:blip>
                    <a:stretch>
                      <a:fillRect/>
                    </a:stretch>
                  </pic:blipFill>
                  <pic:spPr>
                    <a:xfrm>
                      <a:off x="0" y="0"/>
                      <a:ext cx="945071" cy="1260000"/>
                    </a:xfrm>
                    <a:prstGeom prst="rect">
                      <a:avLst/>
                    </a:prstGeom>
                  </pic:spPr>
                </pic:pic>
              </a:graphicData>
            </a:graphic>
          </wp:inline>
        </w:drawing>
      </w:r>
      <w:r>
        <w:rPr>
          <w:rFonts w:ascii="Arial" w:hAnsi="Arial" w:cs="Arial"/>
          <w:sz w:val="20"/>
          <w:szCs w:val="20"/>
        </w:rPr>
        <w:t xml:space="preserve">    </w:t>
      </w:r>
      <w:r w:rsidRPr="00937B15">
        <w:rPr>
          <w:rFonts w:ascii="Arial" w:hAnsi="Arial" w:cs="Arial"/>
          <w:noProof/>
          <w:sz w:val="20"/>
          <w:szCs w:val="20"/>
        </w:rPr>
        <w:drawing>
          <wp:inline distT="0" distB="0" distL="0" distR="0" wp14:anchorId="3D4EBBDA" wp14:editId="10897DC7">
            <wp:extent cx="945071" cy="1260000"/>
            <wp:effectExtent l="0" t="0" r="7620" b="0"/>
            <wp:docPr id="240573811"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573811" name="Imagen 24057381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945071" cy="1260000"/>
                    </a:xfrm>
                    <a:prstGeom prst="rect">
                      <a:avLst/>
                    </a:prstGeom>
                  </pic:spPr>
                </pic:pic>
              </a:graphicData>
            </a:graphic>
          </wp:inline>
        </w:drawing>
      </w:r>
      <w:r>
        <w:rPr>
          <w:rFonts w:ascii="Arial" w:hAnsi="Arial" w:cs="Arial"/>
          <w:sz w:val="20"/>
          <w:szCs w:val="20"/>
        </w:rPr>
        <w:t xml:space="preserve">    </w:t>
      </w:r>
      <w:r w:rsidRPr="00937B15">
        <w:rPr>
          <w:rFonts w:ascii="Arial" w:hAnsi="Arial" w:cs="Arial"/>
          <w:noProof/>
          <w:sz w:val="20"/>
          <w:szCs w:val="20"/>
        </w:rPr>
        <w:drawing>
          <wp:inline distT="0" distB="0" distL="0" distR="0" wp14:anchorId="05AAFE22" wp14:editId="0BE412BB">
            <wp:extent cx="945071" cy="1260000"/>
            <wp:effectExtent l="0" t="0" r="7620" b="0"/>
            <wp:docPr id="1090658571"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658571" name="Imagen 109065857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945071" cy="1260000"/>
                    </a:xfrm>
                    <a:prstGeom prst="rect">
                      <a:avLst/>
                    </a:prstGeom>
                  </pic:spPr>
                </pic:pic>
              </a:graphicData>
            </a:graphic>
          </wp:inline>
        </w:drawing>
      </w:r>
    </w:p>
    <w:p w14:paraId="7941CD87" w14:textId="6C76A422" w:rsidR="0097773B" w:rsidRDefault="0097773B" w:rsidP="0097773B">
      <w:pPr>
        <w:spacing w:line="240" w:lineRule="auto"/>
        <w:rPr>
          <w:rFonts w:ascii="Arial" w:hAnsi="Arial" w:cs="Arial"/>
          <w:sz w:val="20"/>
          <w:szCs w:val="20"/>
        </w:rPr>
      </w:pPr>
      <w:r>
        <w:rPr>
          <w:rFonts w:ascii="Arial" w:hAnsi="Arial" w:cs="Arial"/>
          <w:sz w:val="20"/>
          <w:szCs w:val="20"/>
        </w:rPr>
        <w:t>PARAÍSO.</w:t>
      </w:r>
    </w:p>
    <w:p w14:paraId="471DE716" w14:textId="61404271" w:rsidR="00937B15" w:rsidRPr="0097773B" w:rsidRDefault="00937B15" w:rsidP="00937B15">
      <w:pPr>
        <w:spacing w:line="240" w:lineRule="auto"/>
        <w:jc w:val="center"/>
        <w:rPr>
          <w:rFonts w:ascii="Arial" w:hAnsi="Arial" w:cs="Arial"/>
          <w:sz w:val="20"/>
          <w:szCs w:val="20"/>
        </w:rPr>
      </w:pPr>
      <w:r w:rsidRPr="0097773B">
        <w:rPr>
          <w:rFonts w:ascii="Arial" w:hAnsi="Arial" w:cs="Arial"/>
          <w:noProof/>
          <w:sz w:val="20"/>
          <w:szCs w:val="20"/>
        </w:rPr>
        <w:drawing>
          <wp:inline distT="0" distB="0" distL="0" distR="0" wp14:anchorId="1099A43A" wp14:editId="066B1F42">
            <wp:extent cx="1007244" cy="1260000"/>
            <wp:effectExtent l="0" t="0" r="2540" b="0"/>
            <wp:docPr id="129162590"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162590" name="Imagen 129162590"/>
                    <pic:cNvPicPr/>
                  </pic:nvPicPr>
                  <pic:blipFill rotWithShape="1">
                    <a:blip r:embed="rId14" cstate="print">
                      <a:extLst>
                        <a:ext uri="{28A0092B-C50C-407E-A947-70E740481C1C}">
                          <a14:useLocalDpi xmlns:a14="http://schemas.microsoft.com/office/drawing/2010/main" val="0"/>
                        </a:ext>
                      </a:extLst>
                    </a:blip>
                    <a:srcRect r="2783" b="38616"/>
                    <a:stretch>
                      <a:fillRect/>
                    </a:stretch>
                  </pic:blipFill>
                  <pic:spPr bwMode="auto">
                    <a:xfrm>
                      <a:off x="0" y="0"/>
                      <a:ext cx="1007244" cy="1260000"/>
                    </a:xfrm>
                    <a:prstGeom prst="rect">
                      <a:avLst/>
                    </a:prstGeom>
                    <a:ln>
                      <a:noFill/>
                    </a:ln>
                    <a:extLst>
                      <a:ext uri="{53640926-AAD7-44D8-BBD7-CCE9431645EC}">
                        <a14:shadowObscured xmlns:a14="http://schemas.microsoft.com/office/drawing/2010/main"/>
                      </a:ext>
                    </a:extLst>
                  </pic:spPr>
                </pic:pic>
              </a:graphicData>
            </a:graphic>
          </wp:inline>
        </w:drawing>
      </w:r>
      <w:r w:rsidRPr="0097773B">
        <w:rPr>
          <w:rFonts w:ascii="Arial" w:hAnsi="Arial" w:cs="Arial"/>
          <w:sz w:val="20"/>
          <w:szCs w:val="20"/>
        </w:rPr>
        <w:t xml:space="preserve">    </w:t>
      </w:r>
      <w:r w:rsidRPr="0097773B">
        <w:rPr>
          <w:rFonts w:ascii="Arial" w:hAnsi="Arial" w:cs="Arial"/>
          <w:noProof/>
          <w:sz w:val="20"/>
          <w:szCs w:val="20"/>
        </w:rPr>
        <w:drawing>
          <wp:inline distT="0" distB="0" distL="0" distR="0" wp14:anchorId="1C587D71" wp14:editId="15A8C3C5">
            <wp:extent cx="945071" cy="1260000"/>
            <wp:effectExtent l="0" t="0" r="7620" b="0"/>
            <wp:docPr id="39472028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720282" name="Imagen 394720282"/>
                    <pic:cNvPicPr/>
                  </pic:nvPicPr>
                  <pic:blipFill>
                    <a:blip r:embed="rId15" cstate="print">
                      <a:extLst>
                        <a:ext uri="{28A0092B-C50C-407E-A947-70E740481C1C}">
                          <a14:useLocalDpi xmlns:a14="http://schemas.microsoft.com/office/drawing/2010/main" val="0"/>
                        </a:ext>
                      </a:extLst>
                    </a:blip>
                    <a:stretch>
                      <a:fillRect/>
                    </a:stretch>
                  </pic:blipFill>
                  <pic:spPr>
                    <a:xfrm>
                      <a:off x="0" y="0"/>
                      <a:ext cx="945071" cy="1260000"/>
                    </a:xfrm>
                    <a:prstGeom prst="rect">
                      <a:avLst/>
                    </a:prstGeom>
                  </pic:spPr>
                </pic:pic>
              </a:graphicData>
            </a:graphic>
          </wp:inline>
        </w:drawing>
      </w:r>
      <w:r w:rsidRPr="0097773B">
        <w:rPr>
          <w:rFonts w:ascii="Arial" w:hAnsi="Arial" w:cs="Arial"/>
          <w:sz w:val="20"/>
          <w:szCs w:val="20"/>
        </w:rPr>
        <w:t xml:space="preserve">    </w:t>
      </w:r>
      <w:r w:rsidRPr="0097773B">
        <w:rPr>
          <w:rFonts w:ascii="Arial" w:hAnsi="Arial" w:cs="Arial"/>
          <w:noProof/>
          <w:sz w:val="20"/>
          <w:szCs w:val="20"/>
        </w:rPr>
        <w:drawing>
          <wp:inline distT="0" distB="0" distL="0" distR="0" wp14:anchorId="799FFB8B" wp14:editId="3B931C12">
            <wp:extent cx="945071" cy="1260000"/>
            <wp:effectExtent l="0" t="0" r="7620" b="0"/>
            <wp:docPr id="451004084"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004084" name="Imagen 451004084"/>
                    <pic:cNvPicPr/>
                  </pic:nvPicPr>
                  <pic:blipFill>
                    <a:blip r:embed="rId16" cstate="print">
                      <a:extLst>
                        <a:ext uri="{28A0092B-C50C-407E-A947-70E740481C1C}">
                          <a14:useLocalDpi xmlns:a14="http://schemas.microsoft.com/office/drawing/2010/main" val="0"/>
                        </a:ext>
                      </a:extLst>
                    </a:blip>
                    <a:stretch>
                      <a:fillRect/>
                    </a:stretch>
                  </pic:blipFill>
                  <pic:spPr>
                    <a:xfrm>
                      <a:off x="0" y="0"/>
                      <a:ext cx="945071" cy="1260000"/>
                    </a:xfrm>
                    <a:prstGeom prst="rect">
                      <a:avLst/>
                    </a:prstGeom>
                  </pic:spPr>
                </pic:pic>
              </a:graphicData>
            </a:graphic>
          </wp:inline>
        </w:drawing>
      </w:r>
      <w:r w:rsidRPr="0097773B">
        <w:rPr>
          <w:rFonts w:ascii="Arial" w:hAnsi="Arial" w:cs="Arial"/>
          <w:sz w:val="20"/>
          <w:szCs w:val="20"/>
        </w:rPr>
        <w:t xml:space="preserve">    </w:t>
      </w:r>
      <w:r w:rsidRPr="0097773B">
        <w:rPr>
          <w:rFonts w:ascii="Arial" w:hAnsi="Arial" w:cs="Arial"/>
          <w:noProof/>
          <w:sz w:val="20"/>
          <w:szCs w:val="20"/>
        </w:rPr>
        <w:drawing>
          <wp:inline distT="0" distB="0" distL="0" distR="0" wp14:anchorId="07E32797" wp14:editId="71F4133E">
            <wp:extent cx="945071" cy="1260000"/>
            <wp:effectExtent l="0" t="0" r="7620" b="0"/>
            <wp:docPr id="83671152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711524" name="Imagen 836711524"/>
                    <pic:cNvPicPr/>
                  </pic:nvPicPr>
                  <pic:blipFill>
                    <a:blip r:embed="rId17" cstate="print">
                      <a:extLst>
                        <a:ext uri="{28A0092B-C50C-407E-A947-70E740481C1C}">
                          <a14:useLocalDpi xmlns:a14="http://schemas.microsoft.com/office/drawing/2010/main" val="0"/>
                        </a:ext>
                      </a:extLst>
                    </a:blip>
                    <a:stretch>
                      <a:fillRect/>
                    </a:stretch>
                  </pic:blipFill>
                  <pic:spPr>
                    <a:xfrm>
                      <a:off x="0" y="0"/>
                      <a:ext cx="945071" cy="1260000"/>
                    </a:xfrm>
                    <a:prstGeom prst="rect">
                      <a:avLst/>
                    </a:prstGeom>
                  </pic:spPr>
                </pic:pic>
              </a:graphicData>
            </a:graphic>
          </wp:inline>
        </w:drawing>
      </w:r>
    </w:p>
    <w:p w14:paraId="3DF54556" w14:textId="5A0D125F" w:rsidR="0097773B" w:rsidRPr="0097773B" w:rsidRDefault="0097773B" w:rsidP="00C274C5">
      <w:pPr>
        <w:spacing w:line="240" w:lineRule="auto"/>
        <w:rPr>
          <w:rFonts w:ascii="Arial" w:hAnsi="Arial" w:cs="Arial"/>
          <w:sz w:val="20"/>
          <w:szCs w:val="20"/>
        </w:rPr>
      </w:pPr>
      <w:r w:rsidRPr="0097773B">
        <w:rPr>
          <w:rFonts w:ascii="Arial" w:hAnsi="Arial" w:cs="Arial"/>
          <w:sz w:val="20"/>
          <w:szCs w:val="20"/>
        </w:rPr>
        <w:t>PROGRESO ICA. COLONIA CENTRO</w:t>
      </w:r>
    </w:p>
    <w:p w14:paraId="3476485D" w14:textId="77777777" w:rsidR="00035C4E" w:rsidRDefault="00035C4E" w:rsidP="0097773B">
      <w:pPr>
        <w:jc w:val="center"/>
      </w:pPr>
    </w:p>
    <w:p w14:paraId="13BC0E0E" w14:textId="326A561C" w:rsidR="0097773B" w:rsidRDefault="0097773B" w:rsidP="0097773B">
      <w:pPr>
        <w:jc w:val="center"/>
      </w:pPr>
      <w:r>
        <w:rPr>
          <w:noProof/>
        </w:rPr>
        <w:drawing>
          <wp:inline distT="0" distB="0" distL="0" distR="0" wp14:anchorId="68CD3FB9" wp14:editId="251293B8">
            <wp:extent cx="945000" cy="1260000"/>
            <wp:effectExtent l="0" t="0" r="7620" b="0"/>
            <wp:docPr id="696843799"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945000" cy="1260000"/>
                    </a:xfrm>
                    <a:prstGeom prst="rect">
                      <a:avLst/>
                    </a:prstGeom>
                    <a:noFill/>
                  </pic:spPr>
                </pic:pic>
              </a:graphicData>
            </a:graphic>
          </wp:inline>
        </w:drawing>
      </w:r>
      <w:r>
        <w:t xml:space="preserve">    </w:t>
      </w:r>
      <w:r>
        <w:rPr>
          <w:noProof/>
        </w:rPr>
        <w:drawing>
          <wp:inline distT="0" distB="0" distL="0" distR="0" wp14:anchorId="54B9C8D1" wp14:editId="7659E4FF">
            <wp:extent cx="945000" cy="1260000"/>
            <wp:effectExtent l="0" t="0" r="7620" b="0"/>
            <wp:docPr id="970210388"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945000" cy="1260000"/>
                    </a:xfrm>
                    <a:prstGeom prst="rect">
                      <a:avLst/>
                    </a:prstGeom>
                    <a:noFill/>
                  </pic:spPr>
                </pic:pic>
              </a:graphicData>
            </a:graphic>
          </wp:inline>
        </w:drawing>
      </w:r>
    </w:p>
    <w:p w14:paraId="43B697DD" w14:textId="2E181C53" w:rsidR="0097773B" w:rsidRDefault="0097773B" w:rsidP="00C274C5">
      <w:pPr>
        <w:spacing w:line="240" w:lineRule="auto"/>
        <w:rPr>
          <w:rFonts w:ascii="Arial" w:hAnsi="Arial" w:cs="Arial"/>
          <w:sz w:val="20"/>
          <w:szCs w:val="20"/>
        </w:rPr>
      </w:pPr>
      <w:r>
        <w:rPr>
          <w:rFonts w:ascii="Arial" w:hAnsi="Arial" w:cs="Arial"/>
          <w:sz w:val="20"/>
          <w:szCs w:val="20"/>
        </w:rPr>
        <w:lastRenderedPageBreak/>
        <w:t>CHICXULUB, PUERTO.</w:t>
      </w:r>
    </w:p>
    <w:p w14:paraId="0883FCCA" w14:textId="650C18D8" w:rsidR="0097773B" w:rsidRDefault="0097773B" w:rsidP="0097773B">
      <w:pPr>
        <w:jc w:val="center"/>
      </w:pPr>
      <w:r>
        <w:rPr>
          <w:noProof/>
        </w:rPr>
        <w:drawing>
          <wp:inline distT="0" distB="0" distL="0" distR="0" wp14:anchorId="7D1ECDF2" wp14:editId="21CFA5BE">
            <wp:extent cx="708750" cy="1260000"/>
            <wp:effectExtent l="0" t="0" r="0" b="0"/>
            <wp:docPr id="1954152724"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08750" cy="1260000"/>
                    </a:xfrm>
                    <a:prstGeom prst="rect">
                      <a:avLst/>
                    </a:prstGeom>
                    <a:noFill/>
                  </pic:spPr>
                </pic:pic>
              </a:graphicData>
            </a:graphic>
          </wp:inline>
        </w:drawing>
      </w:r>
      <w:r>
        <w:t xml:space="preserve">    </w:t>
      </w:r>
      <w:r>
        <w:rPr>
          <w:noProof/>
        </w:rPr>
        <w:drawing>
          <wp:inline distT="0" distB="0" distL="0" distR="0" wp14:anchorId="361621FF" wp14:editId="29B332C4">
            <wp:extent cx="708750" cy="1260000"/>
            <wp:effectExtent l="0" t="0" r="0" b="0"/>
            <wp:docPr id="1904080733"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708750" cy="1260000"/>
                    </a:xfrm>
                    <a:prstGeom prst="rect">
                      <a:avLst/>
                    </a:prstGeom>
                    <a:noFill/>
                  </pic:spPr>
                </pic:pic>
              </a:graphicData>
            </a:graphic>
          </wp:inline>
        </w:drawing>
      </w:r>
      <w:r>
        <w:t xml:space="preserve">    </w:t>
      </w:r>
      <w:r>
        <w:rPr>
          <w:noProof/>
        </w:rPr>
        <w:drawing>
          <wp:inline distT="0" distB="0" distL="0" distR="0" wp14:anchorId="7BFA07CF" wp14:editId="420A9B44">
            <wp:extent cx="708750" cy="1260000"/>
            <wp:effectExtent l="0" t="0" r="0" b="0"/>
            <wp:docPr id="1667050032"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708750" cy="1260000"/>
                    </a:xfrm>
                    <a:prstGeom prst="rect">
                      <a:avLst/>
                    </a:prstGeom>
                    <a:noFill/>
                  </pic:spPr>
                </pic:pic>
              </a:graphicData>
            </a:graphic>
          </wp:inline>
        </w:drawing>
      </w:r>
    </w:p>
    <w:p w14:paraId="0E5714F8" w14:textId="7745EDF9" w:rsidR="00B7007C" w:rsidRPr="00A90232" w:rsidRDefault="00B7007C" w:rsidP="00035C4E">
      <w:pPr>
        <w:rPr>
          <w:rFonts w:ascii="Arial" w:hAnsi="Arial" w:cs="Arial"/>
          <w:sz w:val="20"/>
          <w:szCs w:val="20"/>
        </w:rPr>
      </w:pPr>
      <w:r w:rsidRPr="00A90232">
        <w:rPr>
          <w:rFonts w:ascii="Arial" w:hAnsi="Arial" w:cs="Arial"/>
          <w:sz w:val="20"/>
          <w:szCs w:val="20"/>
        </w:rPr>
        <w:t>CALLES CIÉNEGA 2000</w:t>
      </w:r>
    </w:p>
    <w:p w14:paraId="407D2EE3" w14:textId="0019C68A" w:rsidR="00AE4325" w:rsidRDefault="00AE4325" w:rsidP="00AE4325">
      <w:pPr>
        <w:jc w:val="center"/>
      </w:pPr>
      <w:r w:rsidRPr="007931E3">
        <w:rPr>
          <w:noProof/>
        </w:rPr>
        <w:drawing>
          <wp:inline distT="0" distB="0" distL="0" distR="0" wp14:anchorId="1D7C834C" wp14:editId="4CC5C35D">
            <wp:extent cx="708762" cy="1260000"/>
            <wp:effectExtent l="0" t="0" r="0" b="0"/>
            <wp:docPr id="177295564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2955647" name=""/>
                    <pic:cNvPicPr/>
                  </pic:nvPicPr>
                  <pic:blipFill>
                    <a:blip r:embed="rId23"/>
                    <a:stretch>
                      <a:fillRect/>
                    </a:stretch>
                  </pic:blipFill>
                  <pic:spPr>
                    <a:xfrm>
                      <a:off x="0" y="0"/>
                      <a:ext cx="708762" cy="1260000"/>
                    </a:xfrm>
                    <a:prstGeom prst="rect">
                      <a:avLst/>
                    </a:prstGeom>
                  </pic:spPr>
                </pic:pic>
              </a:graphicData>
            </a:graphic>
          </wp:inline>
        </w:drawing>
      </w:r>
      <w:r>
        <w:t xml:space="preserve">    </w:t>
      </w:r>
      <w:r>
        <w:rPr>
          <w:noProof/>
        </w:rPr>
        <w:drawing>
          <wp:inline distT="0" distB="0" distL="0" distR="0" wp14:anchorId="59E4AEEF" wp14:editId="42CC10F4">
            <wp:extent cx="708750" cy="1260000"/>
            <wp:effectExtent l="0" t="0" r="0" b="0"/>
            <wp:docPr id="184485540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708750" cy="1260000"/>
                    </a:xfrm>
                    <a:prstGeom prst="rect">
                      <a:avLst/>
                    </a:prstGeom>
                    <a:noFill/>
                  </pic:spPr>
                </pic:pic>
              </a:graphicData>
            </a:graphic>
          </wp:inline>
        </w:drawing>
      </w:r>
      <w:r>
        <w:t xml:space="preserve">    </w:t>
      </w:r>
      <w:r>
        <w:rPr>
          <w:noProof/>
        </w:rPr>
        <w:drawing>
          <wp:inline distT="0" distB="0" distL="0" distR="0" wp14:anchorId="72D5CB9D" wp14:editId="470C6D5B">
            <wp:extent cx="708749" cy="1260000"/>
            <wp:effectExtent l="0" t="0" r="0" b="0"/>
            <wp:docPr id="129271824"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708749" cy="1260000"/>
                    </a:xfrm>
                    <a:prstGeom prst="rect">
                      <a:avLst/>
                    </a:prstGeom>
                    <a:noFill/>
                  </pic:spPr>
                </pic:pic>
              </a:graphicData>
            </a:graphic>
          </wp:inline>
        </w:drawing>
      </w:r>
    </w:p>
    <w:p w14:paraId="4222EDAE" w14:textId="77777777" w:rsidR="00AE4325" w:rsidRDefault="00AE4325" w:rsidP="00C274C5">
      <w:pPr>
        <w:spacing w:line="240" w:lineRule="auto"/>
        <w:rPr>
          <w:rFonts w:ascii="Arial" w:hAnsi="Arial" w:cs="Arial"/>
          <w:sz w:val="20"/>
          <w:szCs w:val="20"/>
          <w:u w:val="single"/>
        </w:rPr>
      </w:pPr>
    </w:p>
    <w:p w14:paraId="3299C614" w14:textId="77E25D51" w:rsidR="00E747F3" w:rsidRDefault="00732B35" w:rsidP="00C274C5">
      <w:pPr>
        <w:spacing w:line="240" w:lineRule="auto"/>
        <w:rPr>
          <w:rFonts w:ascii="Arial" w:hAnsi="Arial" w:cs="Arial"/>
          <w:sz w:val="20"/>
          <w:szCs w:val="20"/>
          <w:u w:val="single"/>
        </w:rPr>
      </w:pPr>
      <w:r w:rsidRPr="00215AE2">
        <w:rPr>
          <w:rFonts w:ascii="Arial" w:hAnsi="Arial" w:cs="Arial"/>
          <w:sz w:val="20"/>
          <w:szCs w:val="20"/>
          <w:u w:val="single"/>
        </w:rPr>
        <w:t>Poceros</w:t>
      </w:r>
      <w:r w:rsidR="00451621" w:rsidRPr="00215AE2">
        <w:rPr>
          <w:rFonts w:ascii="Arial" w:hAnsi="Arial" w:cs="Arial"/>
          <w:sz w:val="20"/>
          <w:szCs w:val="20"/>
          <w:u w:val="single"/>
        </w:rPr>
        <w:t>.</w:t>
      </w:r>
    </w:p>
    <w:p w14:paraId="039DFA4C" w14:textId="186F3073" w:rsidR="0060467A" w:rsidRDefault="0060467A" w:rsidP="0060467A">
      <w:pPr>
        <w:spacing w:line="240" w:lineRule="auto"/>
        <w:jc w:val="center"/>
        <w:rPr>
          <w:rFonts w:ascii="Arial" w:hAnsi="Arial" w:cs="Arial"/>
          <w:sz w:val="20"/>
          <w:szCs w:val="20"/>
        </w:rPr>
      </w:pPr>
      <w:r w:rsidRPr="0060467A">
        <w:rPr>
          <w:rFonts w:ascii="Arial" w:hAnsi="Arial" w:cs="Arial"/>
          <w:noProof/>
          <w:sz w:val="20"/>
          <w:szCs w:val="20"/>
        </w:rPr>
        <w:drawing>
          <wp:inline distT="0" distB="0" distL="0" distR="0" wp14:anchorId="09E01C2F" wp14:editId="2E02B8EB">
            <wp:extent cx="2239962" cy="1260000"/>
            <wp:effectExtent l="0" t="0" r="8255" b="0"/>
            <wp:docPr id="1276751863"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6751863" name="Imagen 1276751863"/>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239962" cy="1260000"/>
                    </a:xfrm>
                    <a:prstGeom prst="rect">
                      <a:avLst/>
                    </a:prstGeom>
                  </pic:spPr>
                </pic:pic>
              </a:graphicData>
            </a:graphic>
          </wp:inline>
        </w:drawing>
      </w:r>
      <w:r>
        <w:rPr>
          <w:rFonts w:ascii="Arial" w:hAnsi="Arial" w:cs="Arial"/>
          <w:sz w:val="20"/>
          <w:szCs w:val="20"/>
        </w:rPr>
        <w:t xml:space="preserve">    </w:t>
      </w:r>
      <w:r w:rsidRPr="0060467A">
        <w:rPr>
          <w:rFonts w:ascii="Arial" w:hAnsi="Arial" w:cs="Arial"/>
          <w:noProof/>
          <w:sz w:val="20"/>
          <w:szCs w:val="20"/>
        </w:rPr>
        <w:drawing>
          <wp:inline distT="0" distB="0" distL="0" distR="0" wp14:anchorId="16E9FACD" wp14:editId="32A639C3">
            <wp:extent cx="945071" cy="1260000"/>
            <wp:effectExtent l="0" t="0" r="7620" b="0"/>
            <wp:docPr id="147237748"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237748" name="Imagen 147237748"/>
                    <pic:cNvPicPr/>
                  </pic:nvPicPr>
                  <pic:blipFill>
                    <a:blip r:embed="rId27" cstate="print">
                      <a:extLst>
                        <a:ext uri="{28A0092B-C50C-407E-A947-70E740481C1C}">
                          <a14:useLocalDpi xmlns:a14="http://schemas.microsoft.com/office/drawing/2010/main" val="0"/>
                        </a:ext>
                      </a:extLst>
                    </a:blip>
                    <a:stretch>
                      <a:fillRect/>
                    </a:stretch>
                  </pic:blipFill>
                  <pic:spPr>
                    <a:xfrm>
                      <a:off x="0" y="0"/>
                      <a:ext cx="945071" cy="1260000"/>
                    </a:xfrm>
                    <a:prstGeom prst="rect">
                      <a:avLst/>
                    </a:prstGeom>
                  </pic:spPr>
                </pic:pic>
              </a:graphicData>
            </a:graphic>
          </wp:inline>
        </w:drawing>
      </w:r>
      <w:r>
        <w:rPr>
          <w:rFonts w:ascii="Arial" w:hAnsi="Arial" w:cs="Arial"/>
          <w:sz w:val="20"/>
          <w:szCs w:val="20"/>
        </w:rPr>
        <w:t xml:space="preserve">    </w:t>
      </w:r>
      <w:r w:rsidRPr="0060467A">
        <w:rPr>
          <w:rFonts w:ascii="Arial" w:hAnsi="Arial" w:cs="Arial"/>
          <w:noProof/>
          <w:sz w:val="20"/>
          <w:szCs w:val="20"/>
        </w:rPr>
        <w:drawing>
          <wp:inline distT="0" distB="0" distL="0" distR="0" wp14:anchorId="3685899E" wp14:editId="75D6A888">
            <wp:extent cx="567841" cy="1260000"/>
            <wp:effectExtent l="0" t="0" r="3810" b="0"/>
            <wp:docPr id="1959272712"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9272712" name="Imagen 1959272712"/>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67841" cy="1260000"/>
                    </a:xfrm>
                    <a:prstGeom prst="rect">
                      <a:avLst/>
                    </a:prstGeom>
                  </pic:spPr>
                </pic:pic>
              </a:graphicData>
            </a:graphic>
          </wp:inline>
        </w:drawing>
      </w:r>
      <w:r>
        <w:rPr>
          <w:rFonts w:ascii="Arial" w:hAnsi="Arial" w:cs="Arial"/>
          <w:sz w:val="20"/>
          <w:szCs w:val="20"/>
        </w:rPr>
        <w:t xml:space="preserve">    </w:t>
      </w:r>
      <w:r w:rsidRPr="0060467A">
        <w:rPr>
          <w:rFonts w:ascii="Arial" w:hAnsi="Arial" w:cs="Arial"/>
          <w:noProof/>
          <w:sz w:val="20"/>
          <w:szCs w:val="20"/>
        </w:rPr>
        <w:drawing>
          <wp:inline distT="0" distB="0" distL="0" distR="0" wp14:anchorId="1EFBB66A" wp14:editId="52111EC7">
            <wp:extent cx="708697" cy="1260000"/>
            <wp:effectExtent l="0" t="0" r="0" b="0"/>
            <wp:docPr id="1220707378"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0707378" name="Imagen 1220707378"/>
                    <pic:cNvPicPr/>
                  </pic:nvPicPr>
                  <pic:blipFill>
                    <a:blip r:embed="rId29" cstate="print">
                      <a:extLst>
                        <a:ext uri="{28A0092B-C50C-407E-A947-70E740481C1C}">
                          <a14:useLocalDpi xmlns:a14="http://schemas.microsoft.com/office/drawing/2010/main" val="0"/>
                        </a:ext>
                      </a:extLst>
                    </a:blip>
                    <a:stretch>
                      <a:fillRect/>
                    </a:stretch>
                  </pic:blipFill>
                  <pic:spPr>
                    <a:xfrm>
                      <a:off x="0" y="0"/>
                      <a:ext cx="708697" cy="1260000"/>
                    </a:xfrm>
                    <a:prstGeom prst="rect">
                      <a:avLst/>
                    </a:prstGeom>
                  </pic:spPr>
                </pic:pic>
              </a:graphicData>
            </a:graphic>
          </wp:inline>
        </w:drawing>
      </w:r>
    </w:p>
    <w:p w14:paraId="0F22D374" w14:textId="62CB3187" w:rsidR="007567DB" w:rsidRPr="0060467A" w:rsidRDefault="0060467A" w:rsidP="0060467A">
      <w:pPr>
        <w:spacing w:line="240" w:lineRule="auto"/>
        <w:jc w:val="center"/>
        <w:rPr>
          <w:rFonts w:ascii="Arial" w:hAnsi="Arial" w:cs="Arial"/>
          <w:sz w:val="20"/>
          <w:szCs w:val="20"/>
        </w:rPr>
      </w:pPr>
      <w:r w:rsidRPr="0060467A">
        <w:rPr>
          <w:rFonts w:ascii="Arial" w:hAnsi="Arial" w:cs="Arial"/>
          <w:noProof/>
          <w:sz w:val="20"/>
          <w:szCs w:val="20"/>
        </w:rPr>
        <w:lastRenderedPageBreak/>
        <w:drawing>
          <wp:inline distT="0" distB="0" distL="0" distR="0" wp14:anchorId="716DF7AC" wp14:editId="0684C2E0">
            <wp:extent cx="2239962" cy="1260000"/>
            <wp:effectExtent l="0" t="0" r="8255" b="0"/>
            <wp:docPr id="1331465035"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465035" name="Imagen 1331465035"/>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239962" cy="1260000"/>
                    </a:xfrm>
                    <a:prstGeom prst="rect">
                      <a:avLst/>
                    </a:prstGeom>
                  </pic:spPr>
                </pic:pic>
              </a:graphicData>
            </a:graphic>
          </wp:inline>
        </w:drawing>
      </w:r>
      <w:r>
        <w:rPr>
          <w:rFonts w:ascii="Arial" w:hAnsi="Arial" w:cs="Arial"/>
          <w:sz w:val="20"/>
          <w:szCs w:val="20"/>
        </w:rPr>
        <w:t xml:space="preserve">    </w:t>
      </w:r>
      <w:r w:rsidRPr="0060467A">
        <w:rPr>
          <w:rFonts w:ascii="Arial" w:hAnsi="Arial" w:cs="Arial"/>
          <w:noProof/>
          <w:sz w:val="20"/>
          <w:szCs w:val="20"/>
        </w:rPr>
        <w:drawing>
          <wp:inline distT="0" distB="0" distL="0" distR="0" wp14:anchorId="7F74B0B1" wp14:editId="2837FA29">
            <wp:extent cx="2239962" cy="1260000"/>
            <wp:effectExtent l="0" t="0" r="8255" b="0"/>
            <wp:docPr id="1848106720"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8106720" name="Imagen 1848106720"/>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239962" cy="1260000"/>
                    </a:xfrm>
                    <a:prstGeom prst="rect">
                      <a:avLst/>
                    </a:prstGeom>
                  </pic:spPr>
                </pic:pic>
              </a:graphicData>
            </a:graphic>
          </wp:inline>
        </w:drawing>
      </w:r>
    </w:p>
    <w:p w14:paraId="29BD3D93" w14:textId="1A949495" w:rsidR="00136F21" w:rsidRDefault="00136F21" w:rsidP="00435668">
      <w:pPr>
        <w:spacing w:line="240" w:lineRule="auto"/>
        <w:rPr>
          <w:rFonts w:ascii="Arial" w:hAnsi="Arial" w:cs="Arial"/>
          <w:sz w:val="20"/>
          <w:szCs w:val="20"/>
          <w:u w:val="single"/>
        </w:rPr>
      </w:pPr>
      <w:r w:rsidRPr="006D73C8">
        <w:rPr>
          <w:rFonts w:ascii="Arial" w:hAnsi="Arial" w:cs="Arial"/>
          <w:sz w:val="20"/>
          <w:szCs w:val="20"/>
          <w:u w:val="single"/>
        </w:rPr>
        <w:t>MPY-R33-LP-10-2025</w:t>
      </w:r>
    </w:p>
    <w:p w14:paraId="670CD728" w14:textId="08B6FDDB" w:rsidR="00825E43" w:rsidRPr="00AB6E56" w:rsidRDefault="00825E43" w:rsidP="00825E43">
      <w:pPr>
        <w:spacing w:line="240" w:lineRule="auto"/>
        <w:jc w:val="center"/>
        <w:rPr>
          <w:rFonts w:ascii="Arial" w:hAnsi="Arial" w:cs="Arial"/>
          <w:color w:val="00B050"/>
          <w:sz w:val="20"/>
          <w:szCs w:val="20"/>
          <w:u w:val="single"/>
        </w:rPr>
      </w:pPr>
    </w:p>
    <w:p w14:paraId="737E99B1" w14:textId="77777777" w:rsidR="007567DB" w:rsidRDefault="00AB6E56" w:rsidP="00435668">
      <w:pPr>
        <w:spacing w:after="0"/>
        <w:rPr>
          <w:rFonts w:ascii="Arial" w:hAnsi="Arial" w:cs="Arial"/>
          <w:sz w:val="20"/>
          <w:szCs w:val="20"/>
        </w:rPr>
      </w:pPr>
      <w:r w:rsidRPr="00956C54">
        <w:rPr>
          <w:rFonts w:ascii="Arial" w:hAnsi="Arial" w:cs="Arial"/>
          <w:sz w:val="20"/>
          <w:szCs w:val="20"/>
        </w:rPr>
        <w:t>TANQUE SUPERFICIAL DE CONCRETO 400 M3</w:t>
      </w:r>
    </w:p>
    <w:p w14:paraId="5B30EF80" w14:textId="24DD62E3" w:rsidR="00825E43" w:rsidRPr="00825E43" w:rsidRDefault="00035C4E" w:rsidP="00825E43">
      <w:pPr>
        <w:jc w:val="center"/>
        <w:rPr>
          <w:b/>
        </w:rPr>
      </w:pPr>
      <w:r w:rsidRPr="001311FF">
        <w:rPr>
          <w:noProof/>
        </w:rPr>
        <w:drawing>
          <wp:inline distT="0" distB="0" distL="0" distR="0" wp14:anchorId="63BA2AFD" wp14:editId="78101E9F">
            <wp:extent cx="1999547" cy="1800000"/>
            <wp:effectExtent l="0" t="0" r="127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1999547" cy="1800000"/>
                    </a:xfrm>
                    <a:prstGeom prst="rect">
                      <a:avLst/>
                    </a:prstGeom>
                  </pic:spPr>
                </pic:pic>
              </a:graphicData>
            </a:graphic>
          </wp:inline>
        </w:drawing>
      </w:r>
      <w:r>
        <w:rPr>
          <w:b/>
        </w:rPr>
        <w:t xml:space="preserve">    </w:t>
      </w:r>
      <w:r w:rsidR="00825E43">
        <w:rPr>
          <w:b/>
          <w:noProof/>
          <w:lang w:eastAsia="es-MX"/>
        </w:rPr>
        <w:drawing>
          <wp:inline distT="0" distB="0" distL="0" distR="0" wp14:anchorId="22732F87" wp14:editId="37F31706">
            <wp:extent cx="1215560" cy="1260000"/>
            <wp:effectExtent l="0" t="0" r="381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t="22258"/>
                    <a:stretch/>
                  </pic:blipFill>
                  <pic:spPr bwMode="auto">
                    <a:xfrm>
                      <a:off x="0" y="0"/>
                      <a:ext cx="1215560" cy="1260000"/>
                    </a:xfrm>
                    <a:prstGeom prst="rect">
                      <a:avLst/>
                    </a:prstGeom>
                    <a:noFill/>
                    <a:ln>
                      <a:noFill/>
                    </a:ln>
                    <a:extLst>
                      <a:ext uri="{53640926-AAD7-44D8-BBD7-CCE9431645EC}">
                        <a14:shadowObscured xmlns:a14="http://schemas.microsoft.com/office/drawing/2010/main"/>
                      </a:ext>
                    </a:extLst>
                  </pic:spPr>
                </pic:pic>
              </a:graphicData>
            </a:graphic>
          </wp:inline>
        </w:drawing>
      </w:r>
      <w:r w:rsidR="00825E43">
        <w:rPr>
          <w:b/>
        </w:rPr>
        <w:t xml:space="preserve">    </w:t>
      </w:r>
      <w:r w:rsidR="00825E43">
        <w:rPr>
          <w:b/>
          <w:noProof/>
          <w:lang w:eastAsia="es-MX"/>
        </w:rPr>
        <w:drawing>
          <wp:inline distT="0" distB="0" distL="0" distR="0" wp14:anchorId="03C717E0" wp14:editId="4861268F">
            <wp:extent cx="945000" cy="1260000"/>
            <wp:effectExtent l="0" t="0" r="762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945000" cy="1260000"/>
                    </a:xfrm>
                    <a:prstGeom prst="rect">
                      <a:avLst/>
                    </a:prstGeom>
                    <a:noFill/>
                  </pic:spPr>
                </pic:pic>
              </a:graphicData>
            </a:graphic>
          </wp:inline>
        </w:drawing>
      </w:r>
    </w:p>
    <w:p w14:paraId="2CD4BD5E" w14:textId="454C75FE" w:rsidR="007567DB" w:rsidRPr="00956C54" w:rsidRDefault="007567DB" w:rsidP="00435668">
      <w:pPr>
        <w:spacing w:after="0"/>
        <w:rPr>
          <w:rFonts w:ascii="Arial" w:hAnsi="Arial" w:cs="Arial"/>
          <w:sz w:val="20"/>
          <w:szCs w:val="20"/>
        </w:rPr>
      </w:pPr>
    </w:p>
    <w:p w14:paraId="4463977C" w14:textId="104806EC" w:rsidR="00AB6E56" w:rsidRDefault="00AB6E56" w:rsidP="00435668">
      <w:pPr>
        <w:spacing w:after="0"/>
        <w:rPr>
          <w:rFonts w:ascii="Arial" w:hAnsi="Arial" w:cs="Arial"/>
          <w:sz w:val="20"/>
          <w:szCs w:val="20"/>
        </w:rPr>
      </w:pPr>
      <w:r w:rsidRPr="00956C54">
        <w:rPr>
          <w:rFonts w:ascii="Arial" w:hAnsi="Arial" w:cs="Arial"/>
          <w:sz w:val="20"/>
          <w:szCs w:val="20"/>
        </w:rPr>
        <w:t>TECHUMBRE DE EQUIPOS DE REBOMBEO</w:t>
      </w:r>
    </w:p>
    <w:p w14:paraId="1CD78E3A" w14:textId="147805A3" w:rsidR="00825E43" w:rsidRDefault="00825E43" w:rsidP="00825E43">
      <w:pPr>
        <w:spacing w:after="0"/>
        <w:jc w:val="center"/>
        <w:rPr>
          <w:rFonts w:ascii="Arial" w:hAnsi="Arial" w:cs="Arial"/>
          <w:sz w:val="20"/>
          <w:szCs w:val="20"/>
        </w:rPr>
      </w:pPr>
      <w:r>
        <w:rPr>
          <w:b/>
          <w:noProof/>
          <w:lang w:eastAsia="es-MX"/>
        </w:rPr>
        <w:drawing>
          <wp:inline distT="0" distB="0" distL="0" distR="0" wp14:anchorId="5B7D0B64" wp14:editId="672AD89D">
            <wp:extent cx="1806483" cy="1260000"/>
            <wp:effectExtent l="0" t="0" r="381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t="24265" b="23423"/>
                    <a:stretch/>
                  </pic:blipFill>
                  <pic:spPr bwMode="auto">
                    <a:xfrm>
                      <a:off x="0" y="0"/>
                      <a:ext cx="1806483" cy="1260000"/>
                    </a:xfrm>
                    <a:prstGeom prst="rect">
                      <a:avLst/>
                    </a:prstGeom>
                    <a:noFill/>
                    <a:ln>
                      <a:noFill/>
                    </a:ln>
                    <a:extLst>
                      <a:ext uri="{53640926-AAD7-44D8-BBD7-CCE9431645EC}">
                        <a14:shadowObscured xmlns:a14="http://schemas.microsoft.com/office/drawing/2010/main"/>
                      </a:ext>
                    </a:extLst>
                  </pic:spPr>
                </pic:pic>
              </a:graphicData>
            </a:graphic>
          </wp:inline>
        </w:drawing>
      </w:r>
    </w:p>
    <w:p w14:paraId="0F369355" w14:textId="77777777" w:rsidR="00435668" w:rsidRPr="00435668" w:rsidRDefault="00435668" w:rsidP="00435668">
      <w:pPr>
        <w:spacing w:after="0"/>
        <w:rPr>
          <w:rFonts w:ascii="Arial" w:hAnsi="Arial" w:cs="Arial"/>
          <w:sz w:val="20"/>
          <w:szCs w:val="20"/>
        </w:rPr>
      </w:pPr>
    </w:p>
    <w:p w14:paraId="592F7A4F" w14:textId="5A5E64FE" w:rsidR="007567DB" w:rsidRDefault="00AB6E56" w:rsidP="00435668">
      <w:pPr>
        <w:spacing w:after="0"/>
        <w:rPr>
          <w:rFonts w:ascii="Arial" w:hAnsi="Arial" w:cs="Arial"/>
          <w:sz w:val="20"/>
          <w:szCs w:val="20"/>
        </w:rPr>
      </w:pPr>
      <w:r w:rsidRPr="005926D4">
        <w:rPr>
          <w:rFonts w:ascii="Arial" w:hAnsi="Arial" w:cs="Arial"/>
          <w:sz w:val="20"/>
          <w:szCs w:val="20"/>
        </w:rPr>
        <w:t>CASETA TIPO I-A</w:t>
      </w:r>
    </w:p>
    <w:p w14:paraId="1AD2D5FC" w14:textId="171575A3" w:rsidR="00825E43" w:rsidRDefault="00825E43" w:rsidP="00825E43">
      <w:pPr>
        <w:spacing w:after="0"/>
        <w:jc w:val="center"/>
        <w:rPr>
          <w:rFonts w:ascii="Arial" w:hAnsi="Arial" w:cs="Arial"/>
          <w:sz w:val="20"/>
          <w:szCs w:val="20"/>
        </w:rPr>
      </w:pPr>
      <w:r>
        <w:rPr>
          <w:noProof/>
          <w:lang w:eastAsia="es-MX"/>
        </w:rPr>
        <w:drawing>
          <wp:inline distT="0" distB="0" distL="0" distR="0" wp14:anchorId="2D4EB0D4" wp14:editId="3224C9DE">
            <wp:extent cx="945000" cy="1260000"/>
            <wp:effectExtent l="0" t="0" r="7620"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945000" cy="1260000"/>
                    </a:xfrm>
                    <a:prstGeom prst="rect">
                      <a:avLst/>
                    </a:prstGeom>
                    <a:noFill/>
                  </pic:spPr>
                </pic:pic>
              </a:graphicData>
            </a:graphic>
          </wp:inline>
        </w:drawing>
      </w:r>
    </w:p>
    <w:p w14:paraId="4E9269CC" w14:textId="77777777" w:rsidR="00435668" w:rsidRDefault="00435668" w:rsidP="00435668">
      <w:pPr>
        <w:spacing w:after="0"/>
        <w:rPr>
          <w:rFonts w:ascii="Arial" w:hAnsi="Arial" w:cs="Arial"/>
          <w:sz w:val="20"/>
          <w:szCs w:val="20"/>
        </w:rPr>
      </w:pPr>
    </w:p>
    <w:p w14:paraId="0BD10643" w14:textId="6689B144" w:rsidR="00435668" w:rsidRDefault="00AB6E56" w:rsidP="00435668">
      <w:pPr>
        <w:spacing w:after="0"/>
        <w:rPr>
          <w:rFonts w:ascii="Arial" w:hAnsi="Arial" w:cs="Arial"/>
          <w:sz w:val="20"/>
          <w:szCs w:val="20"/>
        </w:rPr>
      </w:pPr>
      <w:r w:rsidRPr="005926D4">
        <w:rPr>
          <w:rFonts w:ascii="Arial" w:hAnsi="Arial" w:cs="Arial"/>
          <w:sz w:val="20"/>
          <w:szCs w:val="20"/>
        </w:rPr>
        <w:t>LINEA DE CONDUCCION</w:t>
      </w:r>
    </w:p>
    <w:p w14:paraId="61C6D8EE" w14:textId="5C276CD7" w:rsidR="00035C4E" w:rsidRDefault="00825E43" w:rsidP="00035C4E">
      <w:pPr>
        <w:spacing w:after="0"/>
        <w:jc w:val="center"/>
        <w:rPr>
          <w:rFonts w:ascii="Arial" w:hAnsi="Arial" w:cs="Arial"/>
          <w:sz w:val="20"/>
          <w:szCs w:val="20"/>
        </w:rPr>
      </w:pPr>
      <w:r>
        <w:rPr>
          <w:b/>
          <w:noProof/>
          <w:lang w:eastAsia="es-MX"/>
        </w:rPr>
        <w:drawing>
          <wp:inline distT="0" distB="0" distL="0" distR="0" wp14:anchorId="1F17D364" wp14:editId="70155441">
            <wp:extent cx="945000" cy="1260000"/>
            <wp:effectExtent l="0" t="0" r="7620"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945000" cy="1260000"/>
                    </a:xfrm>
                    <a:prstGeom prst="rect">
                      <a:avLst/>
                    </a:prstGeom>
                    <a:noFill/>
                  </pic:spPr>
                </pic:pic>
              </a:graphicData>
            </a:graphic>
          </wp:inline>
        </w:drawing>
      </w:r>
    </w:p>
    <w:p w14:paraId="1A2F19DB" w14:textId="77777777" w:rsidR="00435668" w:rsidRPr="00435668" w:rsidRDefault="00435668" w:rsidP="00435668">
      <w:pPr>
        <w:spacing w:after="0"/>
        <w:rPr>
          <w:rFonts w:ascii="Arial" w:hAnsi="Arial" w:cs="Arial"/>
          <w:sz w:val="20"/>
          <w:szCs w:val="20"/>
        </w:rPr>
      </w:pPr>
    </w:p>
    <w:p w14:paraId="5781D5BB" w14:textId="60A822A1" w:rsidR="005926D4" w:rsidRDefault="005926D4" w:rsidP="00435668">
      <w:pPr>
        <w:spacing w:line="240" w:lineRule="auto"/>
        <w:rPr>
          <w:rFonts w:ascii="Arial" w:hAnsi="Arial" w:cs="Arial"/>
          <w:sz w:val="20"/>
          <w:szCs w:val="20"/>
          <w:u w:val="single"/>
        </w:rPr>
      </w:pPr>
      <w:r>
        <w:rPr>
          <w:rFonts w:ascii="Arial" w:hAnsi="Arial" w:cs="Arial"/>
          <w:sz w:val="20"/>
          <w:szCs w:val="20"/>
          <w:u w:val="single"/>
        </w:rPr>
        <w:t>TRABAJOS COMPLEMENTARIOS EN CALLE 41 X 112 Y 84.</w:t>
      </w:r>
    </w:p>
    <w:p w14:paraId="449A60C0" w14:textId="659EB196" w:rsidR="007567DB" w:rsidRDefault="00531A7E" w:rsidP="00435668">
      <w:pPr>
        <w:spacing w:line="240" w:lineRule="auto"/>
      </w:pPr>
      <w:r w:rsidRPr="005926D4">
        <w:rPr>
          <w:rFonts w:ascii="Arial" w:hAnsi="Arial" w:cs="Arial"/>
          <w:sz w:val="20"/>
          <w:szCs w:val="20"/>
        </w:rPr>
        <w:t>RELLENO</w:t>
      </w:r>
    </w:p>
    <w:p w14:paraId="5FC56840" w14:textId="77777777" w:rsidR="002D22EC" w:rsidRDefault="002D22EC" w:rsidP="002D22EC">
      <w:pPr>
        <w:jc w:val="center"/>
      </w:pPr>
      <w:r>
        <w:rPr>
          <w:noProof/>
          <w:lang w:eastAsia="es-MX"/>
        </w:rPr>
        <w:drawing>
          <wp:inline distT="0" distB="0" distL="0" distR="0" wp14:anchorId="4E709CC7" wp14:editId="513B5C1A">
            <wp:extent cx="5270445" cy="1260000"/>
            <wp:effectExtent l="0" t="0" r="6985" b="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270445" cy="1260000"/>
                    </a:xfrm>
                    <a:prstGeom prst="rect">
                      <a:avLst/>
                    </a:prstGeom>
                    <a:noFill/>
                  </pic:spPr>
                </pic:pic>
              </a:graphicData>
            </a:graphic>
          </wp:inline>
        </w:drawing>
      </w:r>
      <w:r>
        <w:t xml:space="preserve"> </w:t>
      </w:r>
    </w:p>
    <w:p w14:paraId="79325FC0" w14:textId="50C519F8" w:rsidR="005252B0" w:rsidRDefault="002D22EC" w:rsidP="005252B0">
      <w:pPr>
        <w:spacing w:after="0"/>
        <w:jc w:val="center"/>
        <w:rPr>
          <w:rFonts w:ascii="Arial" w:hAnsi="Arial" w:cs="Arial"/>
          <w:sz w:val="20"/>
          <w:szCs w:val="20"/>
        </w:rPr>
      </w:pPr>
      <w:r>
        <w:rPr>
          <w:noProof/>
          <w:lang w:eastAsia="es-MX"/>
        </w:rPr>
        <w:lastRenderedPageBreak/>
        <w:drawing>
          <wp:inline distT="0" distB="0" distL="0" distR="0" wp14:anchorId="6D493B2B" wp14:editId="2D6FC5C7">
            <wp:extent cx="1204227" cy="1260000"/>
            <wp:effectExtent l="0" t="0" r="0"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t="21527"/>
                    <a:stretch/>
                  </pic:blipFill>
                  <pic:spPr bwMode="auto">
                    <a:xfrm>
                      <a:off x="0" y="0"/>
                      <a:ext cx="1204227" cy="1260000"/>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r>
        <w:rPr>
          <w:noProof/>
          <w:lang w:eastAsia="es-MX"/>
        </w:rPr>
        <w:drawing>
          <wp:inline distT="0" distB="0" distL="0" distR="0" wp14:anchorId="34031F29" wp14:editId="76CF46C0">
            <wp:extent cx="1680000" cy="1260000"/>
            <wp:effectExtent l="0" t="0" r="0" b="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680000" cy="1260000"/>
                    </a:xfrm>
                    <a:prstGeom prst="rect">
                      <a:avLst/>
                    </a:prstGeom>
                    <a:noFill/>
                  </pic:spPr>
                </pic:pic>
              </a:graphicData>
            </a:graphic>
          </wp:inline>
        </w:drawing>
      </w:r>
      <w:r w:rsidR="005252B0">
        <w:t xml:space="preserve">    </w:t>
      </w:r>
      <w:r w:rsidR="005252B0">
        <w:rPr>
          <w:rFonts w:ascii="Arial" w:hAnsi="Arial" w:cs="Arial"/>
          <w:noProof/>
          <w:sz w:val="20"/>
          <w:szCs w:val="20"/>
        </w:rPr>
        <w:drawing>
          <wp:inline distT="0" distB="0" distL="0" distR="0" wp14:anchorId="6809166A" wp14:editId="5D2B1CC1">
            <wp:extent cx="945071" cy="1260000"/>
            <wp:effectExtent l="0" t="0" r="7620" b="0"/>
            <wp:docPr id="1407892323"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7892323" name="Imagen 1407892323"/>
                    <pic:cNvPicPr/>
                  </pic:nvPicPr>
                  <pic:blipFill>
                    <a:blip r:embed="rId41" cstate="print">
                      <a:extLst>
                        <a:ext uri="{28A0092B-C50C-407E-A947-70E740481C1C}">
                          <a14:useLocalDpi xmlns:a14="http://schemas.microsoft.com/office/drawing/2010/main" val="0"/>
                        </a:ext>
                      </a:extLst>
                    </a:blip>
                    <a:stretch>
                      <a:fillRect/>
                    </a:stretch>
                  </pic:blipFill>
                  <pic:spPr>
                    <a:xfrm>
                      <a:off x="0" y="0"/>
                      <a:ext cx="945071" cy="1260000"/>
                    </a:xfrm>
                    <a:prstGeom prst="rect">
                      <a:avLst/>
                    </a:prstGeom>
                  </pic:spPr>
                </pic:pic>
              </a:graphicData>
            </a:graphic>
          </wp:inline>
        </w:drawing>
      </w:r>
      <w:r w:rsidR="005252B0">
        <w:t xml:space="preserve">    </w:t>
      </w:r>
      <w:r w:rsidR="005252B0">
        <w:rPr>
          <w:rFonts w:ascii="Arial" w:hAnsi="Arial" w:cs="Arial"/>
          <w:noProof/>
          <w:sz w:val="20"/>
          <w:szCs w:val="20"/>
        </w:rPr>
        <w:drawing>
          <wp:inline distT="0" distB="0" distL="0" distR="0" wp14:anchorId="0ADAAB94" wp14:editId="01957160">
            <wp:extent cx="945071" cy="1260000"/>
            <wp:effectExtent l="0" t="0" r="7620" b="0"/>
            <wp:docPr id="1384524073"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4524073" name="Imagen 1384524073"/>
                    <pic:cNvPicPr/>
                  </pic:nvPicPr>
                  <pic:blipFill>
                    <a:blip r:embed="rId42" cstate="print">
                      <a:extLst>
                        <a:ext uri="{28A0092B-C50C-407E-A947-70E740481C1C}">
                          <a14:useLocalDpi xmlns:a14="http://schemas.microsoft.com/office/drawing/2010/main" val="0"/>
                        </a:ext>
                      </a:extLst>
                    </a:blip>
                    <a:stretch>
                      <a:fillRect/>
                    </a:stretch>
                  </pic:blipFill>
                  <pic:spPr>
                    <a:xfrm>
                      <a:off x="0" y="0"/>
                      <a:ext cx="945071" cy="1260000"/>
                    </a:xfrm>
                    <a:prstGeom prst="rect">
                      <a:avLst/>
                    </a:prstGeom>
                  </pic:spPr>
                </pic:pic>
              </a:graphicData>
            </a:graphic>
          </wp:inline>
        </w:drawing>
      </w:r>
      <w:r w:rsidR="005252B0">
        <w:t xml:space="preserve">    </w:t>
      </w:r>
      <w:r w:rsidR="005252B0">
        <w:rPr>
          <w:rFonts w:ascii="Arial" w:hAnsi="Arial" w:cs="Arial"/>
          <w:noProof/>
          <w:sz w:val="20"/>
          <w:szCs w:val="20"/>
        </w:rPr>
        <w:drawing>
          <wp:inline distT="0" distB="0" distL="0" distR="0" wp14:anchorId="3186E022" wp14:editId="348230C3">
            <wp:extent cx="945071" cy="1260000"/>
            <wp:effectExtent l="0" t="0" r="7620" b="0"/>
            <wp:docPr id="1639001118"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9001118" name="Imagen 1639001118"/>
                    <pic:cNvPicPr/>
                  </pic:nvPicPr>
                  <pic:blipFill>
                    <a:blip r:embed="rId43" cstate="print">
                      <a:extLst>
                        <a:ext uri="{28A0092B-C50C-407E-A947-70E740481C1C}">
                          <a14:useLocalDpi xmlns:a14="http://schemas.microsoft.com/office/drawing/2010/main" val="0"/>
                        </a:ext>
                      </a:extLst>
                    </a:blip>
                    <a:stretch>
                      <a:fillRect/>
                    </a:stretch>
                  </pic:blipFill>
                  <pic:spPr>
                    <a:xfrm>
                      <a:off x="0" y="0"/>
                      <a:ext cx="945071" cy="1260000"/>
                    </a:xfrm>
                    <a:prstGeom prst="rect">
                      <a:avLst/>
                    </a:prstGeom>
                  </pic:spPr>
                </pic:pic>
              </a:graphicData>
            </a:graphic>
          </wp:inline>
        </w:drawing>
      </w:r>
    </w:p>
    <w:p w14:paraId="385C3827" w14:textId="1C905492" w:rsidR="00435668" w:rsidRPr="002D22EC" w:rsidRDefault="00435668" w:rsidP="002D22EC">
      <w:pPr>
        <w:jc w:val="center"/>
      </w:pPr>
    </w:p>
    <w:p w14:paraId="4D5F7B96" w14:textId="3FDDBA01" w:rsidR="006D73C8" w:rsidRDefault="00531A7E" w:rsidP="00435668">
      <w:pPr>
        <w:spacing w:line="240" w:lineRule="auto"/>
        <w:rPr>
          <w:rFonts w:ascii="Arial" w:hAnsi="Arial" w:cs="Arial"/>
          <w:sz w:val="20"/>
          <w:szCs w:val="20"/>
        </w:rPr>
      </w:pPr>
      <w:r w:rsidRPr="005926D4">
        <w:rPr>
          <w:rFonts w:ascii="Arial" w:hAnsi="Arial" w:cs="Arial"/>
          <w:sz w:val="20"/>
          <w:szCs w:val="20"/>
        </w:rPr>
        <w:t>FORMACIÓN DE BASE HIDRAÚLICA</w:t>
      </w:r>
    </w:p>
    <w:p w14:paraId="73BF3B4C" w14:textId="6F874DCB" w:rsidR="00035C4E" w:rsidRPr="00035C4E" w:rsidRDefault="002D22EC" w:rsidP="00035C4E">
      <w:pPr>
        <w:jc w:val="center"/>
      </w:pPr>
      <w:r>
        <w:rPr>
          <w:noProof/>
          <w:lang w:eastAsia="es-MX"/>
        </w:rPr>
        <w:drawing>
          <wp:inline distT="0" distB="0" distL="0" distR="0" wp14:anchorId="1E416858" wp14:editId="4E4CC7C4">
            <wp:extent cx="1680000" cy="1260000"/>
            <wp:effectExtent l="0" t="0" r="0" b="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680000" cy="1260000"/>
                    </a:xfrm>
                    <a:prstGeom prst="rect">
                      <a:avLst/>
                    </a:prstGeom>
                    <a:noFill/>
                  </pic:spPr>
                </pic:pic>
              </a:graphicData>
            </a:graphic>
          </wp:inline>
        </w:drawing>
      </w:r>
      <w:r>
        <w:t xml:space="preserve">    </w:t>
      </w:r>
      <w:r>
        <w:rPr>
          <w:noProof/>
          <w:lang w:eastAsia="es-MX"/>
        </w:rPr>
        <w:drawing>
          <wp:inline distT="0" distB="0" distL="0" distR="0" wp14:anchorId="72989533" wp14:editId="62A0AE0D">
            <wp:extent cx="1680000" cy="1260000"/>
            <wp:effectExtent l="0" t="0" r="0" b="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680000" cy="1260000"/>
                    </a:xfrm>
                    <a:prstGeom prst="rect">
                      <a:avLst/>
                    </a:prstGeom>
                    <a:noFill/>
                  </pic:spPr>
                </pic:pic>
              </a:graphicData>
            </a:graphic>
          </wp:inline>
        </w:drawing>
      </w:r>
    </w:p>
    <w:p w14:paraId="621B27D8" w14:textId="219F34F4" w:rsidR="00BF3D43" w:rsidRDefault="00136F21" w:rsidP="00435668">
      <w:pPr>
        <w:spacing w:line="240" w:lineRule="auto"/>
        <w:rPr>
          <w:rFonts w:ascii="Arial" w:hAnsi="Arial" w:cs="Arial"/>
          <w:sz w:val="20"/>
          <w:szCs w:val="20"/>
          <w:u w:val="single"/>
        </w:rPr>
      </w:pPr>
      <w:r w:rsidRPr="00BF3D43">
        <w:rPr>
          <w:rFonts w:ascii="Arial" w:hAnsi="Arial" w:cs="Arial"/>
          <w:sz w:val="20"/>
          <w:szCs w:val="20"/>
          <w:u w:val="single"/>
        </w:rPr>
        <w:t>MPY-LP-RP-01-2025</w:t>
      </w:r>
    </w:p>
    <w:p w14:paraId="701758E4" w14:textId="0A52B777" w:rsidR="00BF3D43" w:rsidRPr="00531A7E" w:rsidRDefault="00EC4347" w:rsidP="00035C4E">
      <w:pPr>
        <w:jc w:val="center"/>
      </w:pPr>
      <w:r>
        <w:rPr>
          <w:noProof/>
          <w:lang w:eastAsia="es-MX"/>
        </w:rPr>
        <w:drawing>
          <wp:inline distT="0" distB="0" distL="0" distR="0" wp14:anchorId="6312B011" wp14:editId="5EF960BA">
            <wp:extent cx="1993551" cy="1260000"/>
            <wp:effectExtent l="0" t="0" r="6985" b="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t="15728"/>
                    <a:stretch/>
                  </pic:blipFill>
                  <pic:spPr bwMode="auto">
                    <a:xfrm>
                      <a:off x="0" y="0"/>
                      <a:ext cx="1993551" cy="1260000"/>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r>
        <w:rPr>
          <w:noProof/>
          <w:lang w:eastAsia="es-MX"/>
        </w:rPr>
        <w:drawing>
          <wp:inline distT="0" distB="0" distL="0" distR="0" wp14:anchorId="2000B6A2" wp14:editId="566B3061">
            <wp:extent cx="1902257" cy="1260000"/>
            <wp:effectExtent l="0" t="0" r="3175" b="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47" cstate="print">
                      <a:extLst>
                        <a:ext uri="{28A0092B-C50C-407E-A947-70E740481C1C}">
                          <a14:useLocalDpi xmlns:a14="http://schemas.microsoft.com/office/drawing/2010/main" val="0"/>
                        </a:ext>
                      </a:extLst>
                    </a:blip>
                    <a:srcRect b="11684"/>
                    <a:stretch/>
                  </pic:blipFill>
                  <pic:spPr bwMode="auto">
                    <a:xfrm>
                      <a:off x="0" y="0"/>
                      <a:ext cx="1902257" cy="1260000"/>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r>
        <w:rPr>
          <w:noProof/>
          <w:lang w:eastAsia="es-MX"/>
        </w:rPr>
        <w:drawing>
          <wp:inline distT="0" distB="0" distL="0" distR="0" wp14:anchorId="692BD6AC" wp14:editId="51D771BB">
            <wp:extent cx="1185882" cy="1260000"/>
            <wp:effectExtent l="0" t="0" r="0" b="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t="7032" b="13281"/>
                    <a:stretch/>
                  </pic:blipFill>
                  <pic:spPr bwMode="auto">
                    <a:xfrm>
                      <a:off x="0" y="0"/>
                      <a:ext cx="1185882" cy="1260000"/>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r>
        <w:rPr>
          <w:noProof/>
          <w:lang w:eastAsia="es-MX"/>
        </w:rPr>
        <w:drawing>
          <wp:inline distT="0" distB="0" distL="0" distR="0" wp14:anchorId="5132E654" wp14:editId="28BB04BA">
            <wp:extent cx="1137555" cy="1260000"/>
            <wp:effectExtent l="0" t="0" r="5715" b="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49" cstate="print">
                      <a:extLst>
                        <a:ext uri="{28A0092B-C50C-407E-A947-70E740481C1C}">
                          <a14:useLocalDpi xmlns:a14="http://schemas.microsoft.com/office/drawing/2010/main" val="0"/>
                        </a:ext>
                      </a:extLst>
                    </a:blip>
                    <a:srcRect b="16927"/>
                    <a:stretch/>
                  </pic:blipFill>
                  <pic:spPr bwMode="auto">
                    <a:xfrm>
                      <a:off x="0" y="0"/>
                      <a:ext cx="1137555" cy="1260000"/>
                    </a:xfrm>
                    <a:prstGeom prst="rect">
                      <a:avLst/>
                    </a:prstGeom>
                    <a:noFill/>
                    <a:ln>
                      <a:noFill/>
                    </a:ln>
                    <a:extLst>
                      <a:ext uri="{53640926-AAD7-44D8-BBD7-CCE9431645EC}">
                        <a14:shadowObscured xmlns:a14="http://schemas.microsoft.com/office/drawing/2010/main"/>
                      </a:ext>
                    </a:extLst>
                  </pic:spPr>
                </pic:pic>
              </a:graphicData>
            </a:graphic>
          </wp:inline>
        </w:drawing>
      </w:r>
      <w:r w:rsidR="00531A7E">
        <w:t xml:space="preserve">          </w:t>
      </w:r>
    </w:p>
    <w:p w14:paraId="509D961A" w14:textId="77777777" w:rsidR="00035C4E" w:rsidRDefault="00035C4E" w:rsidP="00121B3F">
      <w:pPr>
        <w:spacing w:line="240" w:lineRule="auto"/>
        <w:rPr>
          <w:rFonts w:ascii="Arial" w:hAnsi="Arial" w:cs="Arial"/>
          <w:sz w:val="20"/>
          <w:szCs w:val="20"/>
          <w:u w:val="single"/>
          <w:lang w:val="en-US"/>
        </w:rPr>
      </w:pPr>
    </w:p>
    <w:p w14:paraId="7825A087" w14:textId="77777777" w:rsidR="00035C4E" w:rsidRDefault="00035C4E" w:rsidP="00121B3F">
      <w:pPr>
        <w:spacing w:line="240" w:lineRule="auto"/>
        <w:rPr>
          <w:rFonts w:ascii="Arial" w:hAnsi="Arial" w:cs="Arial"/>
          <w:sz w:val="20"/>
          <w:szCs w:val="20"/>
          <w:u w:val="single"/>
          <w:lang w:val="en-US"/>
        </w:rPr>
      </w:pPr>
    </w:p>
    <w:p w14:paraId="5FEEC491" w14:textId="77777777" w:rsidR="00035C4E" w:rsidRDefault="00035C4E" w:rsidP="00121B3F">
      <w:pPr>
        <w:spacing w:line="240" w:lineRule="auto"/>
        <w:rPr>
          <w:rFonts w:ascii="Arial" w:hAnsi="Arial" w:cs="Arial"/>
          <w:sz w:val="20"/>
          <w:szCs w:val="20"/>
          <w:u w:val="single"/>
          <w:lang w:val="en-US"/>
        </w:rPr>
      </w:pPr>
    </w:p>
    <w:p w14:paraId="32399221" w14:textId="568C503B" w:rsidR="007567DB" w:rsidRDefault="00121B3F" w:rsidP="00121B3F">
      <w:pPr>
        <w:spacing w:line="240" w:lineRule="auto"/>
        <w:rPr>
          <w:rFonts w:ascii="Arial" w:hAnsi="Arial" w:cs="Arial"/>
          <w:sz w:val="20"/>
          <w:szCs w:val="20"/>
          <w:u w:val="single"/>
          <w:lang w:val="en-US"/>
        </w:rPr>
      </w:pPr>
      <w:r w:rsidRPr="00136F21">
        <w:rPr>
          <w:rFonts w:ascii="Arial" w:hAnsi="Arial" w:cs="Arial"/>
          <w:sz w:val="20"/>
          <w:szCs w:val="20"/>
          <w:u w:val="single"/>
          <w:lang w:val="en-US"/>
        </w:rPr>
        <w:lastRenderedPageBreak/>
        <w:t>MPY-LP-RP-0</w:t>
      </w:r>
      <w:r w:rsidR="00D65FCA">
        <w:rPr>
          <w:rFonts w:ascii="Arial" w:hAnsi="Arial" w:cs="Arial"/>
          <w:sz w:val="20"/>
          <w:szCs w:val="20"/>
          <w:u w:val="single"/>
          <w:lang w:val="en-US"/>
        </w:rPr>
        <w:t>2</w:t>
      </w:r>
      <w:r w:rsidRPr="00136F21">
        <w:rPr>
          <w:rFonts w:ascii="Arial" w:hAnsi="Arial" w:cs="Arial"/>
          <w:sz w:val="20"/>
          <w:szCs w:val="20"/>
          <w:u w:val="single"/>
          <w:lang w:val="en-US"/>
        </w:rPr>
        <w:t>-2025</w:t>
      </w:r>
    </w:p>
    <w:p w14:paraId="1D786710" w14:textId="355067D6" w:rsidR="00CC3B74" w:rsidRPr="00035C4E" w:rsidRDefault="00531A7E" w:rsidP="00035C4E">
      <w:pPr>
        <w:spacing w:line="240" w:lineRule="auto"/>
        <w:jc w:val="center"/>
        <w:rPr>
          <w:rFonts w:ascii="Arial" w:hAnsi="Arial" w:cs="Arial"/>
          <w:sz w:val="20"/>
          <w:szCs w:val="20"/>
          <w:lang w:val="en-US"/>
        </w:rPr>
      </w:pPr>
      <w:r>
        <w:rPr>
          <w:rFonts w:ascii="Arial" w:hAnsi="Arial" w:cs="Arial"/>
          <w:noProof/>
          <w:sz w:val="20"/>
          <w:szCs w:val="20"/>
          <w:lang w:val="en-US"/>
        </w:rPr>
        <w:drawing>
          <wp:inline distT="0" distB="0" distL="0" distR="0" wp14:anchorId="16F56119" wp14:editId="17A59E20">
            <wp:extent cx="2239962" cy="1260000"/>
            <wp:effectExtent l="0" t="0" r="8255" b="0"/>
            <wp:docPr id="144732085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7320854" name="Imagen 1447320854"/>
                    <pic:cNvPicPr/>
                  </pic:nvPicPr>
                  <pic:blipFill>
                    <a:blip r:embed="rId50" cstate="print">
                      <a:extLst>
                        <a:ext uri="{28A0092B-C50C-407E-A947-70E740481C1C}">
                          <a14:useLocalDpi xmlns:a14="http://schemas.microsoft.com/office/drawing/2010/main" val="0"/>
                        </a:ext>
                      </a:extLst>
                    </a:blip>
                    <a:stretch>
                      <a:fillRect/>
                    </a:stretch>
                  </pic:blipFill>
                  <pic:spPr>
                    <a:xfrm>
                      <a:off x="0" y="0"/>
                      <a:ext cx="2239962" cy="1260000"/>
                    </a:xfrm>
                    <a:prstGeom prst="rect">
                      <a:avLst/>
                    </a:prstGeom>
                  </pic:spPr>
                </pic:pic>
              </a:graphicData>
            </a:graphic>
          </wp:inline>
        </w:drawing>
      </w:r>
      <w:r>
        <w:rPr>
          <w:rFonts w:ascii="Arial" w:hAnsi="Arial" w:cs="Arial"/>
          <w:sz w:val="20"/>
          <w:szCs w:val="20"/>
          <w:lang w:val="en-US"/>
        </w:rPr>
        <w:t xml:space="preserve">                    </w:t>
      </w:r>
    </w:p>
    <w:tbl>
      <w:tblPr>
        <w:tblStyle w:val="Tablaconcuadrcula"/>
        <w:tblW w:w="14034" w:type="dxa"/>
        <w:tblInd w:w="-431" w:type="dxa"/>
        <w:tblLook w:val="04A0" w:firstRow="1" w:lastRow="0" w:firstColumn="1" w:lastColumn="0" w:noHBand="0" w:noVBand="1"/>
      </w:tblPr>
      <w:tblGrid>
        <w:gridCol w:w="14034"/>
      </w:tblGrid>
      <w:tr w:rsidR="00C72349" w:rsidRPr="00DA2C2B" w14:paraId="68CDC7FC" w14:textId="77777777" w:rsidTr="009A487E">
        <w:tc>
          <w:tcPr>
            <w:tcW w:w="14034" w:type="dxa"/>
            <w:shd w:val="clear" w:color="auto" w:fill="2E74B5" w:themeFill="accent1" w:themeFillShade="BF"/>
            <w:vAlign w:val="center"/>
          </w:tcPr>
          <w:p w14:paraId="0C5660D7" w14:textId="56A14C9B" w:rsidR="00C72349" w:rsidRPr="00DA2C2B" w:rsidRDefault="000B3589" w:rsidP="00EB63A9">
            <w:pPr>
              <w:jc w:val="center"/>
              <w:rPr>
                <w:rFonts w:ascii="Arial" w:hAnsi="Arial" w:cs="Arial"/>
                <w:b/>
                <w:color w:val="FFFFFF" w:themeColor="background1"/>
                <w:sz w:val="24"/>
                <w:szCs w:val="24"/>
              </w:rPr>
            </w:pPr>
            <w:r>
              <w:rPr>
                <w:rFonts w:ascii="Arial" w:hAnsi="Arial" w:cs="Arial"/>
              </w:rPr>
              <w:t xml:space="preserve">    </w:t>
            </w:r>
            <w:r w:rsidR="009A487E" w:rsidRPr="00DA2C2B">
              <w:rPr>
                <w:rFonts w:ascii="Arial" w:hAnsi="Arial" w:cs="Arial"/>
                <w:b/>
                <w:color w:val="FFFFFF" w:themeColor="background1"/>
                <w:sz w:val="24"/>
                <w:szCs w:val="24"/>
              </w:rPr>
              <w:t xml:space="preserve">ASUNTOS </w:t>
            </w:r>
            <w:r w:rsidR="00C72349" w:rsidRPr="00DA2C2B">
              <w:rPr>
                <w:rFonts w:ascii="Arial" w:hAnsi="Arial" w:cs="Arial"/>
                <w:b/>
                <w:color w:val="FFFFFF" w:themeColor="background1"/>
                <w:sz w:val="24"/>
                <w:szCs w:val="24"/>
              </w:rPr>
              <w:t>PENDIENTES Y ACCIONES INMEDIATAS</w:t>
            </w:r>
          </w:p>
        </w:tc>
      </w:tr>
      <w:tr w:rsidR="00215AE2" w:rsidRPr="00215AE2" w14:paraId="7B91570B" w14:textId="77777777" w:rsidTr="009A487E">
        <w:tc>
          <w:tcPr>
            <w:tcW w:w="14034" w:type="dxa"/>
            <w:vAlign w:val="center"/>
          </w:tcPr>
          <w:p w14:paraId="23E34A04" w14:textId="0DB60F32" w:rsidR="002E24F7" w:rsidRPr="00215AE2" w:rsidRDefault="002E24F7" w:rsidP="00EB63A9">
            <w:pPr>
              <w:jc w:val="both"/>
              <w:rPr>
                <w:rFonts w:ascii="Arial" w:hAnsi="Arial" w:cs="Arial"/>
                <w:bCs/>
                <w:u w:val="single"/>
              </w:rPr>
            </w:pPr>
          </w:p>
          <w:p w14:paraId="309306CC" w14:textId="77777777" w:rsidR="0031359B" w:rsidRDefault="00DA465F" w:rsidP="004E7820">
            <w:pPr>
              <w:pStyle w:val="Prrafodelista"/>
              <w:numPr>
                <w:ilvl w:val="0"/>
                <w:numId w:val="1"/>
              </w:numPr>
              <w:jc w:val="both"/>
              <w:rPr>
                <w:rFonts w:ascii="Arial" w:hAnsi="Arial" w:cs="Arial"/>
              </w:rPr>
            </w:pPr>
            <w:r w:rsidRPr="00215AE2">
              <w:rPr>
                <w:rFonts w:ascii="Arial" w:hAnsi="Arial" w:cs="Arial"/>
              </w:rPr>
              <w:t>Se brinda apoyo a Desarrollo Urbano para la revisión de planos de proyectos ingresados para la obtención de licencias de construcción</w:t>
            </w:r>
            <w:r w:rsidR="000F2DA4" w:rsidRPr="00215AE2">
              <w:rPr>
                <w:rFonts w:ascii="Arial" w:hAnsi="Arial" w:cs="Arial"/>
              </w:rPr>
              <w:t>.</w:t>
            </w:r>
          </w:p>
          <w:p w14:paraId="1C97A1C7" w14:textId="30035D24" w:rsidR="00DB6B87" w:rsidRDefault="00C14E46" w:rsidP="004E7820">
            <w:pPr>
              <w:pStyle w:val="Prrafodelista"/>
              <w:numPr>
                <w:ilvl w:val="0"/>
                <w:numId w:val="1"/>
              </w:numPr>
              <w:jc w:val="both"/>
              <w:rPr>
                <w:rFonts w:ascii="Arial" w:hAnsi="Arial" w:cs="Arial"/>
              </w:rPr>
            </w:pPr>
            <w:r>
              <w:rPr>
                <w:rFonts w:ascii="Arial" w:hAnsi="Arial" w:cs="Arial"/>
              </w:rPr>
              <w:t xml:space="preserve">Archivo. </w:t>
            </w:r>
            <w:r w:rsidR="00DB6B87">
              <w:rPr>
                <w:rFonts w:ascii="Arial" w:hAnsi="Arial" w:cs="Arial"/>
              </w:rPr>
              <w:t>Se realiza copiado y escaneo de documentos para integración de expedientes de obra que integran el archivo de la Dirección.</w:t>
            </w:r>
          </w:p>
          <w:p w14:paraId="560792A3" w14:textId="2CE58983" w:rsidR="004E7820" w:rsidRPr="004E7820" w:rsidRDefault="004E7820" w:rsidP="004E7820">
            <w:pPr>
              <w:pStyle w:val="Prrafodelista"/>
              <w:jc w:val="both"/>
              <w:rPr>
                <w:rFonts w:ascii="Arial" w:hAnsi="Arial" w:cs="Arial"/>
              </w:rPr>
            </w:pPr>
          </w:p>
        </w:tc>
      </w:tr>
    </w:tbl>
    <w:p w14:paraId="5CF86E9E" w14:textId="39AE2FF4" w:rsidR="00215AE2" w:rsidRDefault="00215AE2" w:rsidP="000F4005">
      <w:pPr>
        <w:spacing w:line="240" w:lineRule="auto"/>
        <w:rPr>
          <w:rFonts w:ascii="Arial" w:hAnsi="Arial" w:cs="Arial"/>
          <w:sz w:val="24"/>
          <w:szCs w:val="24"/>
        </w:rPr>
      </w:pPr>
    </w:p>
    <w:p w14:paraId="6A726580" w14:textId="77777777" w:rsidR="00220060" w:rsidRPr="00DA2C2B" w:rsidRDefault="00220060" w:rsidP="000F4005">
      <w:pPr>
        <w:spacing w:line="240" w:lineRule="auto"/>
        <w:rPr>
          <w:rFonts w:ascii="Arial" w:hAnsi="Arial" w:cs="Arial"/>
          <w:sz w:val="24"/>
          <w:szCs w:val="24"/>
        </w:rPr>
      </w:pPr>
    </w:p>
    <w:p w14:paraId="5DD75CC3" w14:textId="2AEC1C75" w:rsidR="00215AE2" w:rsidRPr="000B3589" w:rsidRDefault="009A487E" w:rsidP="000B3589">
      <w:pPr>
        <w:spacing w:line="240" w:lineRule="auto"/>
        <w:jc w:val="center"/>
        <w:rPr>
          <w:rFonts w:ascii="Arial" w:hAnsi="Arial" w:cs="Arial"/>
          <w:b/>
          <w:szCs w:val="24"/>
          <w:lang w:val="fr-FR"/>
        </w:rPr>
      </w:pPr>
      <w:r w:rsidRPr="00DA2C2B">
        <w:rPr>
          <w:rFonts w:ascii="Arial" w:hAnsi="Arial" w:cs="Arial"/>
          <w:b/>
          <w:szCs w:val="24"/>
          <w:lang w:val="fr-FR"/>
        </w:rPr>
        <w:t xml:space="preserve">A T E N T A M E N T E </w:t>
      </w:r>
    </w:p>
    <w:p w14:paraId="77B92578" w14:textId="77777777" w:rsidR="00946375" w:rsidRPr="00DA2C2B" w:rsidRDefault="00946375" w:rsidP="00EB63A9">
      <w:pPr>
        <w:spacing w:after="0" w:line="240" w:lineRule="auto"/>
        <w:jc w:val="center"/>
        <w:rPr>
          <w:rFonts w:ascii="Arial" w:hAnsi="Arial" w:cs="Arial"/>
          <w:b/>
          <w:szCs w:val="24"/>
        </w:rPr>
      </w:pPr>
    </w:p>
    <w:p w14:paraId="434F1930" w14:textId="54F11863" w:rsidR="00174B84" w:rsidRDefault="00174B84" w:rsidP="00EB63A9">
      <w:pPr>
        <w:spacing w:after="0" w:line="240" w:lineRule="auto"/>
        <w:jc w:val="center"/>
        <w:rPr>
          <w:rFonts w:ascii="Arial" w:hAnsi="Arial" w:cs="Arial"/>
          <w:b/>
          <w:szCs w:val="24"/>
        </w:rPr>
      </w:pPr>
    </w:p>
    <w:p w14:paraId="404166E8" w14:textId="1E774B38" w:rsidR="00A46ACB" w:rsidRDefault="00A46ACB" w:rsidP="00EB63A9">
      <w:pPr>
        <w:spacing w:after="0" w:line="240" w:lineRule="auto"/>
        <w:jc w:val="center"/>
        <w:rPr>
          <w:rFonts w:ascii="Arial" w:hAnsi="Arial" w:cs="Arial"/>
          <w:b/>
          <w:szCs w:val="24"/>
        </w:rPr>
      </w:pPr>
    </w:p>
    <w:p w14:paraId="618D5D90" w14:textId="074B3C53" w:rsidR="00220060" w:rsidRDefault="00220060" w:rsidP="00EB63A9">
      <w:pPr>
        <w:spacing w:after="0" w:line="240" w:lineRule="auto"/>
        <w:jc w:val="center"/>
        <w:rPr>
          <w:rFonts w:ascii="Arial" w:hAnsi="Arial" w:cs="Arial"/>
          <w:b/>
          <w:szCs w:val="24"/>
        </w:rPr>
      </w:pPr>
    </w:p>
    <w:p w14:paraId="6C55FBEA" w14:textId="77777777" w:rsidR="00220060" w:rsidRDefault="00220060" w:rsidP="00EB63A9">
      <w:pPr>
        <w:spacing w:after="0" w:line="240" w:lineRule="auto"/>
        <w:jc w:val="center"/>
        <w:rPr>
          <w:rFonts w:ascii="Arial" w:hAnsi="Arial" w:cs="Arial"/>
          <w:b/>
          <w:szCs w:val="24"/>
        </w:rPr>
      </w:pPr>
    </w:p>
    <w:p w14:paraId="60372CED" w14:textId="77777777" w:rsidR="00A46ACB" w:rsidRPr="00DA2C2B" w:rsidRDefault="00A46ACB" w:rsidP="00EB63A9">
      <w:pPr>
        <w:spacing w:after="0" w:line="240" w:lineRule="auto"/>
        <w:jc w:val="center"/>
        <w:rPr>
          <w:rFonts w:ascii="Arial" w:hAnsi="Arial" w:cs="Arial"/>
          <w:b/>
          <w:szCs w:val="24"/>
        </w:rPr>
      </w:pPr>
    </w:p>
    <w:p w14:paraId="1F91B538" w14:textId="0DEF70A2" w:rsidR="009A487E" w:rsidRPr="00DA2C2B" w:rsidRDefault="0031359B" w:rsidP="00EB63A9">
      <w:pPr>
        <w:spacing w:after="0" w:line="240" w:lineRule="auto"/>
        <w:jc w:val="center"/>
        <w:rPr>
          <w:rFonts w:ascii="Arial" w:hAnsi="Arial" w:cs="Arial"/>
          <w:b/>
          <w:szCs w:val="24"/>
        </w:rPr>
      </w:pPr>
      <w:r w:rsidRPr="00DA2C2B">
        <w:rPr>
          <w:rFonts w:ascii="Arial" w:hAnsi="Arial" w:cs="Arial"/>
          <w:b/>
          <w:szCs w:val="24"/>
        </w:rPr>
        <w:t>____________________________</w:t>
      </w:r>
      <w:r w:rsidR="00B66FA1" w:rsidRPr="00DA2C2B">
        <w:rPr>
          <w:rFonts w:ascii="Arial" w:hAnsi="Arial" w:cs="Arial"/>
          <w:b/>
          <w:szCs w:val="24"/>
        </w:rPr>
        <w:t xml:space="preserve"> </w:t>
      </w:r>
    </w:p>
    <w:p w14:paraId="33E1DE5E" w14:textId="77777777" w:rsidR="0000503D" w:rsidRPr="00DA2C2B" w:rsidRDefault="0000503D" w:rsidP="00EB63A9">
      <w:pPr>
        <w:spacing w:after="0" w:line="240" w:lineRule="auto"/>
        <w:jc w:val="center"/>
        <w:rPr>
          <w:rFonts w:ascii="Arial" w:hAnsi="Arial" w:cs="Arial"/>
          <w:b/>
          <w:szCs w:val="24"/>
        </w:rPr>
      </w:pPr>
      <w:r w:rsidRPr="00DA2C2B">
        <w:rPr>
          <w:rFonts w:ascii="Arial" w:hAnsi="Arial" w:cs="Arial"/>
          <w:b/>
          <w:szCs w:val="24"/>
        </w:rPr>
        <w:t>ING. MANUEL JESÚS LEÓN IROLA.</w:t>
      </w:r>
    </w:p>
    <w:p w14:paraId="7B1C7863" w14:textId="77777777" w:rsidR="0000503D" w:rsidRPr="00DA2C2B" w:rsidRDefault="0000503D" w:rsidP="00EB63A9">
      <w:pPr>
        <w:spacing w:after="0" w:line="240" w:lineRule="auto"/>
        <w:jc w:val="center"/>
        <w:rPr>
          <w:rFonts w:ascii="Arial" w:hAnsi="Arial" w:cs="Arial"/>
          <w:b/>
          <w:szCs w:val="24"/>
        </w:rPr>
      </w:pPr>
      <w:r w:rsidRPr="00DA2C2B">
        <w:rPr>
          <w:rFonts w:ascii="Arial" w:hAnsi="Arial" w:cs="Arial"/>
          <w:b/>
          <w:szCs w:val="24"/>
        </w:rPr>
        <w:t>DIRECCIÓN DE DESARROLLO URBANO Y OBRAS PÚBLICAS.</w:t>
      </w:r>
    </w:p>
    <w:p w14:paraId="5B2B2336" w14:textId="7D1597B5" w:rsidR="00DA2C2B" w:rsidRPr="00DA2C2B" w:rsidRDefault="009A487E" w:rsidP="00EB63A9">
      <w:pPr>
        <w:spacing w:after="0" w:line="240" w:lineRule="auto"/>
        <w:jc w:val="center"/>
        <w:rPr>
          <w:rFonts w:ascii="Arial" w:hAnsi="Arial" w:cs="Arial"/>
          <w:b/>
          <w:szCs w:val="24"/>
        </w:rPr>
      </w:pPr>
      <w:r w:rsidRPr="00DA2C2B">
        <w:rPr>
          <w:rFonts w:ascii="Arial" w:hAnsi="Arial" w:cs="Arial"/>
          <w:b/>
          <w:szCs w:val="24"/>
        </w:rPr>
        <w:t>H. AYUNTAMIENTO DE PROGRESO 2024 -2027</w:t>
      </w:r>
      <w:r w:rsidR="00483566">
        <w:rPr>
          <w:rFonts w:ascii="Arial" w:hAnsi="Arial" w:cs="Arial"/>
          <w:b/>
          <w:szCs w:val="24"/>
        </w:rPr>
        <w:t>.</w:t>
      </w:r>
    </w:p>
    <w:sectPr w:rsidR="00DA2C2B" w:rsidRPr="00DA2C2B" w:rsidSect="000B6692">
      <w:headerReference w:type="default" r:id="rId51"/>
      <w:footerReference w:type="default" r:id="rId52"/>
      <w:pgSz w:w="15840" w:h="12240" w:orient="landscape"/>
      <w:pgMar w:top="1701" w:right="1417" w:bottom="1701"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0A927B" w14:textId="77777777" w:rsidR="00A41873" w:rsidRDefault="00A41873" w:rsidP="00D85B80">
      <w:pPr>
        <w:spacing w:after="0" w:line="240" w:lineRule="auto"/>
      </w:pPr>
      <w:r>
        <w:separator/>
      </w:r>
    </w:p>
  </w:endnote>
  <w:endnote w:type="continuationSeparator" w:id="0">
    <w:p w14:paraId="3F672ECD" w14:textId="77777777" w:rsidR="00A41873" w:rsidRDefault="00A41873" w:rsidP="00D85B8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Arial" w:hAnsi="Arial" w:cs="Arial"/>
        <w:sz w:val="16"/>
        <w:szCs w:val="16"/>
      </w:rPr>
      <w:id w:val="1837798865"/>
      <w:docPartObj>
        <w:docPartGallery w:val="Page Numbers (Bottom of Page)"/>
        <w:docPartUnique/>
      </w:docPartObj>
    </w:sdtPr>
    <w:sdtContent>
      <w:sdt>
        <w:sdtPr>
          <w:rPr>
            <w:rFonts w:ascii="Arial" w:hAnsi="Arial" w:cs="Arial"/>
            <w:sz w:val="16"/>
            <w:szCs w:val="16"/>
          </w:rPr>
          <w:id w:val="-1769616900"/>
          <w:docPartObj>
            <w:docPartGallery w:val="Page Numbers (Top of Page)"/>
            <w:docPartUnique/>
          </w:docPartObj>
        </w:sdtPr>
        <w:sdtContent>
          <w:p w14:paraId="20B4834A" w14:textId="77777777" w:rsidR="00CF3A16" w:rsidRPr="001E2AC7" w:rsidRDefault="00CF3A16" w:rsidP="001E2AC7">
            <w:pPr>
              <w:pStyle w:val="Piedepgina"/>
              <w:jc w:val="right"/>
              <w:rPr>
                <w:rFonts w:ascii="Arial" w:hAnsi="Arial" w:cs="Arial"/>
                <w:sz w:val="16"/>
                <w:szCs w:val="16"/>
              </w:rPr>
            </w:pPr>
            <w:r w:rsidRPr="001E2AC7">
              <w:rPr>
                <w:rFonts w:ascii="Arial" w:hAnsi="Arial" w:cs="Arial"/>
                <w:sz w:val="16"/>
                <w:szCs w:val="16"/>
                <w:lang w:val="es-ES"/>
              </w:rPr>
              <w:t xml:space="preserve">Página </w:t>
            </w:r>
            <w:r w:rsidRPr="001E2AC7">
              <w:rPr>
                <w:rFonts w:ascii="Arial" w:hAnsi="Arial" w:cs="Arial"/>
                <w:b/>
                <w:bCs/>
                <w:sz w:val="16"/>
                <w:szCs w:val="16"/>
              </w:rPr>
              <w:fldChar w:fldCharType="begin"/>
            </w:r>
            <w:r w:rsidRPr="001E2AC7">
              <w:rPr>
                <w:rFonts w:ascii="Arial" w:hAnsi="Arial" w:cs="Arial"/>
                <w:b/>
                <w:bCs/>
                <w:sz w:val="16"/>
                <w:szCs w:val="16"/>
              </w:rPr>
              <w:instrText>PAGE</w:instrText>
            </w:r>
            <w:r w:rsidRPr="001E2AC7">
              <w:rPr>
                <w:rFonts w:ascii="Arial" w:hAnsi="Arial" w:cs="Arial"/>
                <w:b/>
                <w:bCs/>
                <w:sz w:val="16"/>
                <w:szCs w:val="16"/>
              </w:rPr>
              <w:fldChar w:fldCharType="separate"/>
            </w:r>
            <w:r w:rsidRPr="001E2AC7">
              <w:rPr>
                <w:rFonts w:ascii="Arial" w:hAnsi="Arial" w:cs="Arial"/>
                <w:b/>
                <w:bCs/>
                <w:sz w:val="16"/>
                <w:szCs w:val="16"/>
                <w:lang w:val="es-ES"/>
              </w:rPr>
              <w:t>2</w:t>
            </w:r>
            <w:r w:rsidRPr="001E2AC7">
              <w:rPr>
                <w:rFonts w:ascii="Arial" w:hAnsi="Arial" w:cs="Arial"/>
                <w:b/>
                <w:bCs/>
                <w:sz w:val="16"/>
                <w:szCs w:val="16"/>
              </w:rPr>
              <w:fldChar w:fldCharType="end"/>
            </w:r>
            <w:r w:rsidRPr="001E2AC7">
              <w:rPr>
                <w:rFonts w:ascii="Arial" w:hAnsi="Arial" w:cs="Arial"/>
                <w:sz w:val="16"/>
                <w:szCs w:val="16"/>
                <w:lang w:val="es-ES"/>
              </w:rPr>
              <w:t xml:space="preserve"> de </w:t>
            </w:r>
            <w:r w:rsidRPr="001E2AC7">
              <w:rPr>
                <w:rFonts w:ascii="Arial" w:hAnsi="Arial" w:cs="Arial"/>
                <w:b/>
                <w:bCs/>
                <w:sz w:val="16"/>
                <w:szCs w:val="16"/>
              </w:rPr>
              <w:fldChar w:fldCharType="begin"/>
            </w:r>
            <w:r w:rsidRPr="001E2AC7">
              <w:rPr>
                <w:rFonts w:ascii="Arial" w:hAnsi="Arial" w:cs="Arial"/>
                <w:b/>
                <w:bCs/>
                <w:sz w:val="16"/>
                <w:szCs w:val="16"/>
              </w:rPr>
              <w:instrText>NUMPAGES</w:instrText>
            </w:r>
            <w:r w:rsidRPr="001E2AC7">
              <w:rPr>
                <w:rFonts w:ascii="Arial" w:hAnsi="Arial" w:cs="Arial"/>
                <w:b/>
                <w:bCs/>
                <w:sz w:val="16"/>
                <w:szCs w:val="16"/>
              </w:rPr>
              <w:fldChar w:fldCharType="separate"/>
            </w:r>
            <w:r w:rsidRPr="001E2AC7">
              <w:rPr>
                <w:rFonts w:ascii="Arial" w:hAnsi="Arial" w:cs="Arial"/>
                <w:b/>
                <w:bCs/>
                <w:sz w:val="16"/>
                <w:szCs w:val="16"/>
                <w:lang w:val="es-ES"/>
              </w:rPr>
              <w:t>2</w:t>
            </w:r>
            <w:r w:rsidRPr="001E2AC7">
              <w:rPr>
                <w:rFonts w:ascii="Arial" w:hAnsi="Arial" w:cs="Arial"/>
                <w:b/>
                <w:bCs/>
                <w:sz w:val="16"/>
                <w:szCs w:val="16"/>
              </w:rPr>
              <w:fldChar w:fldCharType="end"/>
            </w:r>
          </w:p>
        </w:sdtContent>
      </w:sdt>
    </w:sdtContent>
  </w:sdt>
  <w:p w14:paraId="481D7870" w14:textId="77777777" w:rsidR="00CF3A16" w:rsidRDefault="00CF3A16">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8910806" w14:textId="77777777" w:rsidR="00A41873" w:rsidRDefault="00A41873" w:rsidP="00D85B80">
      <w:pPr>
        <w:spacing w:after="0" w:line="240" w:lineRule="auto"/>
      </w:pPr>
      <w:r>
        <w:separator/>
      </w:r>
    </w:p>
  </w:footnote>
  <w:footnote w:type="continuationSeparator" w:id="0">
    <w:p w14:paraId="4962D264" w14:textId="77777777" w:rsidR="00A41873" w:rsidRDefault="00A41873" w:rsidP="00D85B8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BB1C79" w14:textId="77777777" w:rsidR="00CF3A16" w:rsidRPr="00D85B80" w:rsidRDefault="00CF3A16" w:rsidP="00D85B80">
    <w:pPr>
      <w:jc w:val="center"/>
      <w:rPr>
        <w:sz w:val="20"/>
      </w:rPr>
    </w:pPr>
    <w:r w:rsidRPr="009A487E">
      <w:rPr>
        <w:noProof/>
        <w:sz w:val="32"/>
        <w:lang w:eastAsia="es-MX"/>
      </w:rPr>
      <w:drawing>
        <wp:anchor distT="0" distB="0" distL="114300" distR="114300" simplePos="0" relativeHeight="251659264" behindDoc="1" locked="0" layoutInCell="1" allowOverlap="1" wp14:anchorId="397480DA" wp14:editId="457FEC75">
          <wp:simplePos x="0" y="0"/>
          <wp:positionH relativeFrom="column">
            <wp:posOffset>-642620</wp:posOffset>
          </wp:positionH>
          <wp:positionV relativeFrom="topMargin">
            <wp:posOffset>200025</wp:posOffset>
          </wp:positionV>
          <wp:extent cx="2223712" cy="723900"/>
          <wp:effectExtent l="0" t="0" r="5715" b="0"/>
          <wp:wrapNone/>
          <wp:docPr id="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23712" cy="7239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A487E">
      <w:rPr>
        <w:rFonts w:ascii="Arial" w:hAnsi="Arial" w:cs="Arial"/>
        <w:b/>
        <w:sz w:val="24"/>
        <w:szCs w:val="24"/>
      </w:rPr>
      <w:t>H. AYUNTAMIENTO DE PROGRESO YUCATÁN 2024 - 2027</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5C674B"/>
    <w:multiLevelType w:val="hybridMultilevel"/>
    <w:tmpl w:val="FC700778"/>
    <w:lvl w:ilvl="0" w:tplc="080A0001">
      <w:start w:val="1"/>
      <w:numFmt w:val="bullet"/>
      <w:lvlText w:val=""/>
      <w:lvlJc w:val="left"/>
      <w:pPr>
        <w:ind w:left="1647" w:hanging="360"/>
      </w:pPr>
      <w:rPr>
        <w:rFonts w:ascii="Symbol" w:hAnsi="Symbol" w:hint="default"/>
      </w:rPr>
    </w:lvl>
    <w:lvl w:ilvl="1" w:tplc="080A0003" w:tentative="1">
      <w:start w:val="1"/>
      <w:numFmt w:val="bullet"/>
      <w:lvlText w:val="o"/>
      <w:lvlJc w:val="left"/>
      <w:pPr>
        <w:ind w:left="2367" w:hanging="360"/>
      </w:pPr>
      <w:rPr>
        <w:rFonts w:ascii="Courier New" w:hAnsi="Courier New" w:cs="Courier New" w:hint="default"/>
      </w:rPr>
    </w:lvl>
    <w:lvl w:ilvl="2" w:tplc="080A0005" w:tentative="1">
      <w:start w:val="1"/>
      <w:numFmt w:val="bullet"/>
      <w:lvlText w:val=""/>
      <w:lvlJc w:val="left"/>
      <w:pPr>
        <w:ind w:left="3087" w:hanging="360"/>
      </w:pPr>
      <w:rPr>
        <w:rFonts w:ascii="Wingdings" w:hAnsi="Wingdings" w:hint="default"/>
      </w:rPr>
    </w:lvl>
    <w:lvl w:ilvl="3" w:tplc="080A0001" w:tentative="1">
      <w:start w:val="1"/>
      <w:numFmt w:val="bullet"/>
      <w:lvlText w:val=""/>
      <w:lvlJc w:val="left"/>
      <w:pPr>
        <w:ind w:left="3807" w:hanging="360"/>
      </w:pPr>
      <w:rPr>
        <w:rFonts w:ascii="Symbol" w:hAnsi="Symbol" w:hint="default"/>
      </w:rPr>
    </w:lvl>
    <w:lvl w:ilvl="4" w:tplc="080A0003" w:tentative="1">
      <w:start w:val="1"/>
      <w:numFmt w:val="bullet"/>
      <w:lvlText w:val="o"/>
      <w:lvlJc w:val="left"/>
      <w:pPr>
        <w:ind w:left="4527" w:hanging="360"/>
      </w:pPr>
      <w:rPr>
        <w:rFonts w:ascii="Courier New" w:hAnsi="Courier New" w:cs="Courier New" w:hint="default"/>
      </w:rPr>
    </w:lvl>
    <w:lvl w:ilvl="5" w:tplc="080A0005" w:tentative="1">
      <w:start w:val="1"/>
      <w:numFmt w:val="bullet"/>
      <w:lvlText w:val=""/>
      <w:lvlJc w:val="left"/>
      <w:pPr>
        <w:ind w:left="5247" w:hanging="360"/>
      </w:pPr>
      <w:rPr>
        <w:rFonts w:ascii="Wingdings" w:hAnsi="Wingdings" w:hint="default"/>
      </w:rPr>
    </w:lvl>
    <w:lvl w:ilvl="6" w:tplc="080A0001" w:tentative="1">
      <w:start w:val="1"/>
      <w:numFmt w:val="bullet"/>
      <w:lvlText w:val=""/>
      <w:lvlJc w:val="left"/>
      <w:pPr>
        <w:ind w:left="5967" w:hanging="360"/>
      </w:pPr>
      <w:rPr>
        <w:rFonts w:ascii="Symbol" w:hAnsi="Symbol" w:hint="default"/>
      </w:rPr>
    </w:lvl>
    <w:lvl w:ilvl="7" w:tplc="080A0003" w:tentative="1">
      <w:start w:val="1"/>
      <w:numFmt w:val="bullet"/>
      <w:lvlText w:val="o"/>
      <w:lvlJc w:val="left"/>
      <w:pPr>
        <w:ind w:left="6687" w:hanging="360"/>
      </w:pPr>
      <w:rPr>
        <w:rFonts w:ascii="Courier New" w:hAnsi="Courier New" w:cs="Courier New" w:hint="default"/>
      </w:rPr>
    </w:lvl>
    <w:lvl w:ilvl="8" w:tplc="080A0005" w:tentative="1">
      <w:start w:val="1"/>
      <w:numFmt w:val="bullet"/>
      <w:lvlText w:val=""/>
      <w:lvlJc w:val="left"/>
      <w:pPr>
        <w:ind w:left="7407" w:hanging="360"/>
      </w:pPr>
      <w:rPr>
        <w:rFonts w:ascii="Wingdings" w:hAnsi="Wingdings" w:hint="default"/>
      </w:rPr>
    </w:lvl>
  </w:abstractNum>
  <w:abstractNum w:abstractNumId="1" w15:restartNumberingAfterBreak="0">
    <w:nsid w:val="01802D11"/>
    <w:multiLevelType w:val="hybridMultilevel"/>
    <w:tmpl w:val="3E9694FE"/>
    <w:lvl w:ilvl="0" w:tplc="58449160">
      <w:start w:val="1"/>
      <w:numFmt w:val="decimal"/>
      <w:lvlText w:val="%1."/>
      <w:lvlJc w:val="left"/>
      <w:pPr>
        <w:ind w:left="720" w:hanging="360"/>
      </w:pPr>
      <w:rPr>
        <w:rFonts w:hint="default"/>
        <w:b w:val="0"/>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 w15:restartNumberingAfterBreak="0">
    <w:nsid w:val="02797B1B"/>
    <w:multiLevelType w:val="hybridMultilevel"/>
    <w:tmpl w:val="054C6CE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 w15:restartNumberingAfterBreak="0">
    <w:nsid w:val="058C7EB1"/>
    <w:multiLevelType w:val="hybridMultilevel"/>
    <w:tmpl w:val="4B9E5F5C"/>
    <w:lvl w:ilvl="0" w:tplc="A912B684">
      <w:start w:val="1"/>
      <w:numFmt w:val="decimal"/>
      <w:lvlText w:val="%1."/>
      <w:lvlJc w:val="left"/>
      <w:pPr>
        <w:ind w:left="720" w:hanging="360"/>
      </w:pPr>
      <w:rPr>
        <w:rFonts w:hint="default"/>
        <w:b/>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147176A9"/>
    <w:multiLevelType w:val="hybridMultilevel"/>
    <w:tmpl w:val="E9AC25D2"/>
    <w:lvl w:ilvl="0" w:tplc="1130D038">
      <w:start w:val="1"/>
      <w:numFmt w:val="decimal"/>
      <w:lvlText w:val="%1."/>
      <w:lvlJc w:val="left"/>
      <w:pPr>
        <w:ind w:left="1440" w:hanging="360"/>
      </w:pPr>
      <w:rPr>
        <w:rFonts w:hint="default"/>
      </w:rPr>
    </w:lvl>
    <w:lvl w:ilvl="1" w:tplc="080A0019" w:tentative="1">
      <w:start w:val="1"/>
      <w:numFmt w:val="lowerLetter"/>
      <w:lvlText w:val="%2."/>
      <w:lvlJc w:val="left"/>
      <w:pPr>
        <w:ind w:left="2160" w:hanging="360"/>
      </w:pPr>
    </w:lvl>
    <w:lvl w:ilvl="2" w:tplc="080A001B" w:tentative="1">
      <w:start w:val="1"/>
      <w:numFmt w:val="lowerRoman"/>
      <w:lvlText w:val="%3."/>
      <w:lvlJc w:val="right"/>
      <w:pPr>
        <w:ind w:left="2880" w:hanging="180"/>
      </w:pPr>
    </w:lvl>
    <w:lvl w:ilvl="3" w:tplc="080A000F" w:tentative="1">
      <w:start w:val="1"/>
      <w:numFmt w:val="decimal"/>
      <w:lvlText w:val="%4."/>
      <w:lvlJc w:val="left"/>
      <w:pPr>
        <w:ind w:left="3600" w:hanging="360"/>
      </w:pPr>
    </w:lvl>
    <w:lvl w:ilvl="4" w:tplc="080A0019" w:tentative="1">
      <w:start w:val="1"/>
      <w:numFmt w:val="lowerLetter"/>
      <w:lvlText w:val="%5."/>
      <w:lvlJc w:val="left"/>
      <w:pPr>
        <w:ind w:left="4320" w:hanging="360"/>
      </w:pPr>
    </w:lvl>
    <w:lvl w:ilvl="5" w:tplc="080A001B" w:tentative="1">
      <w:start w:val="1"/>
      <w:numFmt w:val="lowerRoman"/>
      <w:lvlText w:val="%6."/>
      <w:lvlJc w:val="right"/>
      <w:pPr>
        <w:ind w:left="5040" w:hanging="180"/>
      </w:pPr>
    </w:lvl>
    <w:lvl w:ilvl="6" w:tplc="080A000F" w:tentative="1">
      <w:start w:val="1"/>
      <w:numFmt w:val="decimal"/>
      <w:lvlText w:val="%7."/>
      <w:lvlJc w:val="left"/>
      <w:pPr>
        <w:ind w:left="5760" w:hanging="360"/>
      </w:pPr>
    </w:lvl>
    <w:lvl w:ilvl="7" w:tplc="080A0019" w:tentative="1">
      <w:start w:val="1"/>
      <w:numFmt w:val="lowerLetter"/>
      <w:lvlText w:val="%8."/>
      <w:lvlJc w:val="left"/>
      <w:pPr>
        <w:ind w:left="6480" w:hanging="360"/>
      </w:pPr>
    </w:lvl>
    <w:lvl w:ilvl="8" w:tplc="080A001B" w:tentative="1">
      <w:start w:val="1"/>
      <w:numFmt w:val="lowerRoman"/>
      <w:lvlText w:val="%9."/>
      <w:lvlJc w:val="right"/>
      <w:pPr>
        <w:ind w:left="7200" w:hanging="180"/>
      </w:pPr>
    </w:lvl>
  </w:abstractNum>
  <w:abstractNum w:abstractNumId="5" w15:restartNumberingAfterBreak="0">
    <w:nsid w:val="174C6D9F"/>
    <w:multiLevelType w:val="hybridMultilevel"/>
    <w:tmpl w:val="37BA38A4"/>
    <w:lvl w:ilvl="0" w:tplc="A912B684">
      <w:start w:val="1"/>
      <w:numFmt w:val="decimal"/>
      <w:lvlText w:val="%1."/>
      <w:lvlJc w:val="left"/>
      <w:pPr>
        <w:ind w:left="720" w:hanging="360"/>
      </w:pPr>
      <w:rPr>
        <w:rFonts w:hint="default"/>
        <w:b/>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20581373"/>
    <w:multiLevelType w:val="hybridMultilevel"/>
    <w:tmpl w:val="AC78145C"/>
    <w:lvl w:ilvl="0" w:tplc="5F34A60A">
      <w:start w:val="1"/>
      <w:numFmt w:val="bullet"/>
      <w:lvlText w:val=""/>
      <w:lvlJc w:val="left"/>
      <w:pPr>
        <w:ind w:left="1440" w:hanging="360"/>
      </w:pPr>
      <w:rPr>
        <w:rFonts w:ascii="Wingdings" w:hAnsi="Wingdings"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7" w15:restartNumberingAfterBreak="0">
    <w:nsid w:val="21BA0B7E"/>
    <w:multiLevelType w:val="hybridMultilevel"/>
    <w:tmpl w:val="DB807A18"/>
    <w:lvl w:ilvl="0" w:tplc="24BC9D0E">
      <w:start w:val="1"/>
      <w:numFmt w:val="decimal"/>
      <w:lvlText w:val="%1."/>
      <w:lvlJc w:val="left"/>
      <w:pPr>
        <w:ind w:left="720" w:hanging="360"/>
      </w:pPr>
      <w:rPr>
        <w:rFonts w:hint="default"/>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 w15:restartNumberingAfterBreak="0">
    <w:nsid w:val="234005C9"/>
    <w:multiLevelType w:val="hybridMultilevel"/>
    <w:tmpl w:val="342E4058"/>
    <w:lvl w:ilvl="0" w:tplc="580A0001">
      <w:start w:val="1"/>
      <w:numFmt w:val="bullet"/>
      <w:lvlText w:val=""/>
      <w:lvlJc w:val="left"/>
      <w:pPr>
        <w:ind w:left="1440" w:hanging="360"/>
      </w:pPr>
      <w:rPr>
        <w:rFonts w:ascii="Symbol" w:hAnsi="Symbol" w:hint="default"/>
      </w:rPr>
    </w:lvl>
    <w:lvl w:ilvl="1" w:tplc="580A0003" w:tentative="1">
      <w:start w:val="1"/>
      <w:numFmt w:val="bullet"/>
      <w:lvlText w:val="o"/>
      <w:lvlJc w:val="left"/>
      <w:pPr>
        <w:ind w:left="2160" w:hanging="360"/>
      </w:pPr>
      <w:rPr>
        <w:rFonts w:ascii="Courier New" w:hAnsi="Courier New" w:cs="Courier New" w:hint="default"/>
      </w:rPr>
    </w:lvl>
    <w:lvl w:ilvl="2" w:tplc="580A0005" w:tentative="1">
      <w:start w:val="1"/>
      <w:numFmt w:val="bullet"/>
      <w:lvlText w:val=""/>
      <w:lvlJc w:val="left"/>
      <w:pPr>
        <w:ind w:left="2880" w:hanging="360"/>
      </w:pPr>
      <w:rPr>
        <w:rFonts w:ascii="Wingdings" w:hAnsi="Wingdings" w:hint="default"/>
      </w:rPr>
    </w:lvl>
    <w:lvl w:ilvl="3" w:tplc="580A0001" w:tentative="1">
      <w:start w:val="1"/>
      <w:numFmt w:val="bullet"/>
      <w:lvlText w:val=""/>
      <w:lvlJc w:val="left"/>
      <w:pPr>
        <w:ind w:left="3600" w:hanging="360"/>
      </w:pPr>
      <w:rPr>
        <w:rFonts w:ascii="Symbol" w:hAnsi="Symbol" w:hint="default"/>
      </w:rPr>
    </w:lvl>
    <w:lvl w:ilvl="4" w:tplc="580A0003" w:tentative="1">
      <w:start w:val="1"/>
      <w:numFmt w:val="bullet"/>
      <w:lvlText w:val="o"/>
      <w:lvlJc w:val="left"/>
      <w:pPr>
        <w:ind w:left="4320" w:hanging="360"/>
      </w:pPr>
      <w:rPr>
        <w:rFonts w:ascii="Courier New" w:hAnsi="Courier New" w:cs="Courier New" w:hint="default"/>
      </w:rPr>
    </w:lvl>
    <w:lvl w:ilvl="5" w:tplc="580A0005" w:tentative="1">
      <w:start w:val="1"/>
      <w:numFmt w:val="bullet"/>
      <w:lvlText w:val=""/>
      <w:lvlJc w:val="left"/>
      <w:pPr>
        <w:ind w:left="5040" w:hanging="360"/>
      </w:pPr>
      <w:rPr>
        <w:rFonts w:ascii="Wingdings" w:hAnsi="Wingdings" w:hint="default"/>
      </w:rPr>
    </w:lvl>
    <w:lvl w:ilvl="6" w:tplc="580A0001" w:tentative="1">
      <w:start w:val="1"/>
      <w:numFmt w:val="bullet"/>
      <w:lvlText w:val=""/>
      <w:lvlJc w:val="left"/>
      <w:pPr>
        <w:ind w:left="5760" w:hanging="360"/>
      </w:pPr>
      <w:rPr>
        <w:rFonts w:ascii="Symbol" w:hAnsi="Symbol" w:hint="default"/>
      </w:rPr>
    </w:lvl>
    <w:lvl w:ilvl="7" w:tplc="580A0003" w:tentative="1">
      <w:start w:val="1"/>
      <w:numFmt w:val="bullet"/>
      <w:lvlText w:val="o"/>
      <w:lvlJc w:val="left"/>
      <w:pPr>
        <w:ind w:left="6480" w:hanging="360"/>
      </w:pPr>
      <w:rPr>
        <w:rFonts w:ascii="Courier New" w:hAnsi="Courier New" w:cs="Courier New" w:hint="default"/>
      </w:rPr>
    </w:lvl>
    <w:lvl w:ilvl="8" w:tplc="580A0005" w:tentative="1">
      <w:start w:val="1"/>
      <w:numFmt w:val="bullet"/>
      <w:lvlText w:val=""/>
      <w:lvlJc w:val="left"/>
      <w:pPr>
        <w:ind w:left="7200" w:hanging="360"/>
      </w:pPr>
      <w:rPr>
        <w:rFonts w:ascii="Wingdings" w:hAnsi="Wingdings" w:hint="default"/>
      </w:rPr>
    </w:lvl>
  </w:abstractNum>
  <w:abstractNum w:abstractNumId="9" w15:restartNumberingAfterBreak="0">
    <w:nsid w:val="247314A4"/>
    <w:multiLevelType w:val="hybridMultilevel"/>
    <w:tmpl w:val="639E0802"/>
    <w:lvl w:ilvl="0" w:tplc="EF6C9D5C">
      <w:start w:val="3"/>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 w15:restartNumberingAfterBreak="0">
    <w:nsid w:val="270E76DF"/>
    <w:multiLevelType w:val="hybridMultilevel"/>
    <w:tmpl w:val="40763AAC"/>
    <w:lvl w:ilvl="0" w:tplc="1130D038">
      <w:start w:val="1"/>
      <w:numFmt w:val="decimal"/>
      <w:lvlText w:val="%1."/>
      <w:lvlJc w:val="left"/>
      <w:pPr>
        <w:ind w:left="720" w:hanging="360"/>
      </w:pPr>
      <w:rPr>
        <w:rFonts w:hint="default"/>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1" w15:restartNumberingAfterBreak="0">
    <w:nsid w:val="2B0522DC"/>
    <w:multiLevelType w:val="hybridMultilevel"/>
    <w:tmpl w:val="FF749552"/>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2" w15:restartNumberingAfterBreak="0">
    <w:nsid w:val="32CC0409"/>
    <w:multiLevelType w:val="hybridMultilevel"/>
    <w:tmpl w:val="66DA52F4"/>
    <w:lvl w:ilvl="0" w:tplc="FFFFFFFF">
      <w:start w:val="1"/>
      <w:numFmt w:val="decimal"/>
      <w:lvlText w:val="%1."/>
      <w:lvlJc w:val="left"/>
      <w:pPr>
        <w:ind w:left="720" w:hanging="360"/>
      </w:pPr>
      <w:rPr>
        <w:rFonts w:hint="default"/>
        <w:b/>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3538664C"/>
    <w:multiLevelType w:val="hybridMultilevel"/>
    <w:tmpl w:val="8F787ACE"/>
    <w:lvl w:ilvl="0" w:tplc="080A0011">
      <w:start w:val="1"/>
      <w:numFmt w:val="decimal"/>
      <w:lvlText w:val="%1)"/>
      <w:lvlJc w:val="left"/>
      <w:pPr>
        <w:ind w:left="360" w:hanging="360"/>
      </w:pPr>
      <w:rPr>
        <w:rFonts w:hint="default"/>
      </w:rPr>
    </w:lvl>
    <w:lvl w:ilvl="1" w:tplc="0C0A0003">
      <w:start w:val="1"/>
      <w:numFmt w:val="bullet"/>
      <w:lvlText w:val="o"/>
      <w:lvlJc w:val="left"/>
      <w:pPr>
        <w:ind w:left="1080" w:hanging="360"/>
      </w:pPr>
      <w:rPr>
        <w:rFonts w:ascii="Courier New" w:hAnsi="Courier New" w:cs="Courier New" w:hint="default"/>
      </w:rPr>
    </w:lvl>
    <w:lvl w:ilvl="2" w:tplc="0C0A0005">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14" w15:restartNumberingAfterBreak="0">
    <w:nsid w:val="385B2C3D"/>
    <w:multiLevelType w:val="hybridMultilevel"/>
    <w:tmpl w:val="AAD8A6BE"/>
    <w:lvl w:ilvl="0" w:tplc="5F34A60A">
      <w:start w:val="1"/>
      <w:numFmt w:val="bullet"/>
      <w:lvlText w:val=""/>
      <w:lvlJc w:val="left"/>
      <w:pPr>
        <w:ind w:left="1440" w:hanging="360"/>
      </w:pPr>
      <w:rPr>
        <w:rFonts w:ascii="Wingdings" w:hAnsi="Wingdings"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15" w15:restartNumberingAfterBreak="0">
    <w:nsid w:val="3D191C22"/>
    <w:multiLevelType w:val="hybridMultilevel"/>
    <w:tmpl w:val="EC5286F0"/>
    <w:lvl w:ilvl="0" w:tplc="5058BE74">
      <w:start w:val="1"/>
      <w:numFmt w:val="decimal"/>
      <w:lvlText w:val="%1."/>
      <w:lvlJc w:val="left"/>
      <w:pPr>
        <w:ind w:left="1004" w:hanging="360"/>
      </w:pPr>
      <w:rPr>
        <w:b/>
      </w:rPr>
    </w:lvl>
    <w:lvl w:ilvl="1" w:tplc="0C0A0019" w:tentative="1">
      <w:start w:val="1"/>
      <w:numFmt w:val="lowerLetter"/>
      <w:lvlText w:val="%2."/>
      <w:lvlJc w:val="left"/>
      <w:pPr>
        <w:ind w:left="1724" w:hanging="360"/>
      </w:pPr>
    </w:lvl>
    <w:lvl w:ilvl="2" w:tplc="0C0A001B" w:tentative="1">
      <w:start w:val="1"/>
      <w:numFmt w:val="lowerRoman"/>
      <w:lvlText w:val="%3."/>
      <w:lvlJc w:val="right"/>
      <w:pPr>
        <w:ind w:left="2444" w:hanging="180"/>
      </w:pPr>
    </w:lvl>
    <w:lvl w:ilvl="3" w:tplc="0C0A000F" w:tentative="1">
      <w:start w:val="1"/>
      <w:numFmt w:val="decimal"/>
      <w:lvlText w:val="%4."/>
      <w:lvlJc w:val="left"/>
      <w:pPr>
        <w:ind w:left="3164" w:hanging="360"/>
      </w:pPr>
    </w:lvl>
    <w:lvl w:ilvl="4" w:tplc="0C0A0019" w:tentative="1">
      <w:start w:val="1"/>
      <w:numFmt w:val="lowerLetter"/>
      <w:lvlText w:val="%5."/>
      <w:lvlJc w:val="left"/>
      <w:pPr>
        <w:ind w:left="3884" w:hanging="360"/>
      </w:pPr>
    </w:lvl>
    <w:lvl w:ilvl="5" w:tplc="0C0A001B" w:tentative="1">
      <w:start w:val="1"/>
      <w:numFmt w:val="lowerRoman"/>
      <w:lvlText w:val="%6."/>
      <w:lvlJc w:val="right"/>
      <w:pPr>
        <w:ind w:left="4604" w:hanging="180"/>
      </w:pPr>
    </w:lvl>
    <w:lvl w:ilvl="6" w:tplc="0C0A000F" w:tentative="1">
      <w:start w:val="1"/>
      <w:numFmt w:val="decimal"/>
      <w:lvlText w:val="%7."/>
      <w:lvlJc w:val="left"/>
      <w:pPr>
        <w:ind w:left="5324" w:hanging="360"/>
      </w:pPr>
    </w:lvl>
    <w:lvl w:ilvl="7" w:tplc="0C0A0019" w:tentative="1">
      <w:start w:val="1"/>
      <w:numFmt w:val="lowerLetter"/>
      <w:lvlText w:val="%8."/>
      <w:lvlJc w:val="left"/>
      <w:pPr>
        <w:ind w:left="6044" w:hanging="360"/>
      </w:pPr>
    </w:lvl>
    <w:lvl w:ilvl="8" w:tplc="0C0A001B" w:tentative="1">
      <w:start w:val="1"/>
      <w:numFmt w:val="lowerRoman"/>
      <w:lvlText w:val="%9."/>
      <w:lvlJc w:val="right"/>
      <w:pPr>
        <w:ind w:left="6764" w:hanging="180"/>
      </w:pPr>
    </w:lvl>
  </w:abstractNum>
  <w:abstractNum w:abstractNumId="16" w15:restartNumberingAfterBreak="0">
    <w:nsid w:val="4A6C5AB8"/>
    <w:multiLevelType w:val="hybridMultilevel"/>
    <w:tmpl w:val="3322F13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7" w15:restartNumberingAfterBreak="0">
    <w:nsid w:val="4D266868"/>
    <w:multiLevelType w:val="hybridMultilevel"/>
    <w:tmpl w:val="291431E0"/>
    <w:lvl w:ilvl="0" w:tplc="A4BC2E30">
      <w:start w:val="1"/>
      <w:numFmt w:val="decimal"/>
      <w:lvlText w:val="%1."/>
      <w:lvlJc w:val="left"/>
      <w:pPr>
        <w:ind w:left="720" w:hanging="360"/>
      </w:pPr>
      <w:rPr>
        <w:rFonts w:hint="default"/>
        <w:b/>
        <w:bCs w:val="0"/>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8" w15:restartNumberingAfterBreak="0">
    <w:nsid w:val="51805DC6"/>
    <w:multiLevelType w:val="hybridMultilevel"/>
    <w:tmpl w:val="745A037A"/>
    <w:lvl w:ilvl="0" w:tplc="1130D038">
      <w:start w:val="1"/>
      <w:numFmt w:val="decimal"/>
      <w:lvlText w:val="%1."/>
      <w:lvlJc w:val="left"/>
      <w:pPr>
        <w:ind w:left="720" w:hanging="360"/>
      </w:pPr>
      <w:rPr>
        <w:rFonts w:hint="default"/>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9" w15:restartNumberingAfterBreak="0">
    <w:nsid w:val="51F60D13"/>
    <w:multiLevelType w:val="hybridMultilevel"/>
    <w:tmpl w:val="E2B60B6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0" w15:restartNumberingAfterBreak="0">
    <w:nsid w:val="54615753"/>
    <w:multiLevelType w:val="hybridMultilevel"/>
    <w:tmpl w:val="A68498DA"/>
    <w:lvl w:ilvl="0" w:tplc="38240CC8">
      <w:start w:val="1"/>
      <w:numFmt w:val="decimal"/>
      <w:lvlText w:val="%1."/>
      <w:lvlJc w:val="left"/>
      <w:pPr>
        <w:ind w:left="720" w:hanging="360"/>
      </w:pPr>
      <w:rPr>
        <w:rFonts w:hint="default"/>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1" w15:restartNumberingAfterBreak="0">
    <w:nsid w:val="58063067"/>
    <w:multiLevelType w:val="hybridMultilevel"/>
    <w:tmpl w:val="17929890"/>
    <w:lvl w:ilvl="0" w:tplc="080A0017">
      <w:start w:val="1"/>
      <w:numFmt w:val="lowerLetter"/>
      <w:lvlText w:val="%1)"/>
      <w:lvlJc w:val="left"/>
      <w:pPr>
        <w:ind w:left="1440" w:hanging="360"/>
      </w:pPr>
    </w:lvl>
    <w:lvl w:ilvl="1" w:tplc="080A0019" w:tentative="1">
      <w:start w:val="1"/>
      <w:numFmt w:val="lowerLetter"/>
      <w:lvlText w:val="%2."/>
      <w:lvlJc w:val="left"/>
      <w:pPr>
        <w:ind w:left="2160" w:hanging="360"/>
      </w:pPr>
    </w:lvl>
    <w:lvl w:ilvl="2" w:tplc="080A001B" w:tentative="1">
      <w:start w:val="1"/>
      <w:numFmt w:val="lowerRoman"/>
      <w:lvlText w:val="%3."/>
      <w:lvlJc w:val="right"/>
      <w:pPr>
        <w:ind w:left="2880" w:hanging="180"/>
      </w:pPr>
    </w:lvl>
    <w:lvl w:ilvl="3" w:tplc="080A000F" w:tentative="1">
      <w:start w:val="1"/>
      <w:numFmt w:val="decimal"/>
      <w:lvlText w:val="%4."/>
      <w:lvlJc w:val="left"/>
      <w:pPr>
        <w:ind w:left="3600" w:hanging="360"/>
      </w:pPr>
    </w:lvl>
    <w:lvl w:ilvl="4" w:tplc="080A0019" w:tentative="1">
      <w:start w:val="1"/>
      <w:numFmt w:val="lowerLetter"/>
      <w:lvlText w:val="%5."/>
      <w:lvlJc w:val="left"/>
      <w:pPr>
        <w:ind w:left="4320" w:hanging="360"/>
      </w:pPr>
    </w:lvl>
    <w:lvl w:ilvl="5" w:tplc="080A001B" w:tentative="1">
      <w:start w:val="1"/>
      <w:numFmt w:val="lowerRoman"/>
      <w:lvlText w:val="%6."/>
      <w:lvlJc w:val="right"/>
      <w:pPr>
        <w:ind w:left="5040" w:hanging="180"/>
      </w:pPr>
    </w:lvl>
    <w:lvl w:ilvl="6" w:tplc="080A000F" w:tentative="1">
      <w:start w:val="1"/>
      <w:numFmt w:val="decimal"/>
      <w:lvlText w:val="%7."/>
      <w:lvlJc w:val="left"/>
      <w:pPr>
        <w:ind w:left="5760" w:hanging="360"/>
      </w:pPr>
    </w:lvl>
    <w:lvl w:ilvl="7" w:tplc="080A0019" w:tentative="1">
      <w:start w:val="1"/>
      <w:numFmt w:val="lowerLetter"/>
      <w:lvlText w:val="%8."/>
      <w:lvlJc w:val="left"/>
      <w:pPr>
        <w:ind w:left="6480" w:hanging="360"/>
      </w:pPr>
    </w:lvl>
    <w:lvl w:ilvl="8" w:tplc="080A001B" w:tentative="1">
      <w:start w:val="1"/>
      <w:numFmt w:val="lowerRoman"/>
      <w:lvlText w:val="%9."/>
      <w:lvlJc w:val="right"/>
      <w:pPr>
        <w:ind w:left="7200" w:hanging="180"/>
      </w:pPr>
    </w:lvl>
  </w:abstractNum>
  <w:abstractNum w:abstractNumId="22" w15:restartNumberingAfterBreak="0">
    <w:nsid w:val="620D6515"/>
    <w:multiLevelType w:val="hybridMultilevel"/>
    <w:tmpl w:val="DB807A18"/>
    <w:lvl w:ilvl="0" w:tplc="24BC9D0E">
      <w:start w:val="1"/>
      <w:numFmt w:val="decimal"/>
      <w:lvlText w:val="%1."/>
      <w:lvlJc w:val="left"/>
      <w:pPr>
        <w:ind w:left="720" w:hanging="360"/>
      </w:pPr>
      <w:rPr>
        <w:rFonts w:hint="default"/>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3" w15:restartNumberingAfterBreak="0">
    <w:nsid w:val="63272C3D"/>
    <w:multiLevelType w:val="hybridMultilevel"/>
    <w:tmpl w:val="DACC71B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4" w15:restartNumberingAfterBreak="0">
    <w:nsid w:val="65762B9F"/>
    <w:multiLevelType w:val="hybridMultilevel"/>
    <w:tmpl w:val="22428728"/>
    <w:lvl w:ilvl="0" w:tplc="A912B684">
      <w:start w:val="1"/>
      <w:numFmt w:val="decimal"/>
      <w:lvlText w:val="%1."/>
      <w:lvlJc w:val="left"/>
      <w:pPr>
        <w:ind w:left="720" w:hanging="360"/>
      </w:pPr>
      <w:rPr>
        <w:rFonts w:hint="default"/>
        <w:b/>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5" w15:restartNumberingAfterBreak="0">
    <w:nsid w:val="6AD82072"/>
    <w:multiLevelType w:val="hybridMultilevel"/>
    <w:tmpl w:val="A15CCE36"/>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26" w15:restartNumberingAfterBreak="0">
    <w:nsid w:val="6CA001E8"/>
    <w:multiLevelType w:val="hybridMultilevel"/>
    <w:tmpl w:val="FB0209D4"/>
    <w:lvl w:ilvl="0" w:tplc="809C6FB6">
      <w:start w:val="1"/>
      <w:numFmt w:val="decimal"/>
      <w:lvlText w:val="%1."/>
      <w:lvlJc w:val="left"/>
      <w:pPr>
        <w:ind w:left="720" w:hanging="360"/>
      </w:pPr>
      <w:rPr>
        <w:rFonts w:hint="default"/>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7" w15:restartNumberingAfterBreak="0">
    <w:nsid w:val="6D6E5297"/>
    <w:multiLevelType w:val="hybridMultilevel"/>
    <w:tmpl w:val="98E88C22"/>
    <w:lvl w:ilvl="0" w:tplc="58449160">
      <w:start w:val="1"/>
      <w:numFmt w:val="decimal"/>
      <w:lvlText w:val="%1."/>
      <w:lvlJc w:val="left"/>
      <w:pPr>
        <w:ind w:left="720" w:hanging="360"/>
      </w:pPr>
      <w:rPr>
        <w:rFonts w:hint="default"/>
        <w:b w:val="0"/>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8" w15:restartNumberingAfterBreak="0">
    <w:nsid w:val="70EE3A84"/>
    <w:multiLevelType w:val="hybridMultilevel"/>
    <w:tmpl w:val="E0D03230"/>
    <w:lvl w:ilvl="0" w:tplc="E1E0FB06">
      <w:start w:val="1"/>
      <w:numFmt w:val="decimal"/>
      <w:lvlText w:val="%1."/>
      <w:lvlJc w:val="left"/>
      <w:pPr>
        <w:ind w:left="1080" w:hanging="360"/>
      </w:pPr>
      <w:rPr>
        <w:rFonts w:hint="default"/>
        <w:b/>
      </w:rPr>
    </w:lvl>
    <w:lvl w:ilvl="1" w:tplc="080A0019" w:tentative="1">
      <w:start w:val="1"/>
      <w:numFmt w:val="lowerLetter"/>
      <w:lvlText w:val="%2."/>
      <w:lvlJc w:val="left"/>
      <w:pPr>
        <w:ind w:left="1800" w:hanging="360"/>
      </w:pPr>
    </w:lvl>
    <w:lvl w:ilvl="2" w:tplc="080A001B" w:tentative="1">
      <w:start w:val="1"/>
      <w:numFmt w:val="lowerRoman"/>
      <w:lvlText w:val="%3."/>
      <w:lvlJc w:val="right"/>
      <w:pPr>
        <w:ind w:left="2520" w:hanging="180"/>
      </w:pPr>
    </w:lvl>
    <w:lvl w:ilvl="3" w:tplc="080A000F" w:tentative="1">
      <w:start w:val="1"/>
      <w:numFmt w:val="decimal"/>
      <w:lvlText w:val="%4."/>
      <w:lvlJc w:val="left"/>
      <w:pPr>
        <w:ind w:left="3240" w:hanging="360"/>
      </w:pPr>
    </w:lvl>
    <w:lvl w:ilvl="4" w:tplc="080A0019" w:tentative="1">
      <w:start w:val="1"/>
      <w:numFmt w:val="lowerLetter"/>
      <w:lvlText w:val="%5."/>
      <w:lvlJc w:val="left"/>
      <w:pPr>
        <w:ind w:left="3960" w:hanging="360"/>
      </w:pPr>
    </w:lvl>
    <w:lvl w:ilvl="5" w:tplc="080A001B" w:tentative="1">
      <w:start w:val="1"/>
      <w:numFmt w:val="lowerRoman"/>
      <w:lvlText w:val="%6."/>
      <w:lvlJc w:val="right"/>
      <w:pPr>
        <w:ind w:left="4680" w:hanging="180"/>
      </w:pPr>
    </w:lvl>
    <w:lvl w:ilvl="6" w:tplc="080A000F" w:tentative="1">
      <w:start w:val="1"/>
      <w:numFmt w:val="decimal"/>
      <w:lvlText w:val="%7."/>
      <w:lvlJc w:val="left"/>
      <w:pPr>
        <w:ind w:left="5400" w:hanging="360"/>
      </w:pPr>
    </w:lvl>
    <w:lvl w:ilvl="7" w:tplc="080A0019" w:tentative="1">
      <w:start w:val="1"/>
      <w:numFmt w:val="lowerLetter"/>
      <w:lvlText w:val="%8."/>
      <w:lvlJc w:val="left"/>
      <w:pPr>
        <w:ind w:left="6120" w:hanging="360"/>
      </w:pPr>
    </w:lvl>
    <w:lvl w:ilvl="8" w:tplc="080A001B" w:tentative="1">
      <w:start w:val="1"/>
      <w:numFmt w:val="lowerRoman"/>
      <w:lvlText w:val="%9."/>
      <w:lvlJc w:val="right"/>
      <w:pPr>
        <w:ind w:left="6840" w:hanging="180"/>
      </w:pPr>
    </w:lvl>
  </w:abstractNum>
  <w:abstractNum w:abstractNumId="29" w15:restartNumberingAfterBreak="0">
    <w:nsid w:val="70F77A06"/>
    <w:multiLevelType w:val="hybridMultilevel"/>
    <w:tmpl w:val="20A83C4E"/>
    <w:lvl w:ilvl="0" w:tplc="080A0001">
      <w:start w:val="1"/>
      <w:numFmt w:val="bullet"/>
      <w:lvlText w:val=""/>
      <w:lvlJc w:val="left"/>
      <w:pPr>
        <w:ind w:left="2084" w:hanging="360"/>
      </w:pPr>
      <w:rPr>
        <w:rFonts w:ascii="Symbol" w:hAnsi="Symbol" w:hint="default"/>
      </w:rPr>
    </w:lvl>
    <w:lvl w:ilvl="1" w:tplc="080A0003" w:tentative="1">
      <w:start w:val="1"/>
      <w:numFmt w:val="bullet"/>
      <w:lvlText w:val="o"/>
      <w:lvlJc w:val="left"/>
      <w:pPr>
        <w:ind w:left="2804" w:hanging="360"/>
      </w:pPr>
      <w:rPr>
        <w:rFonts w:ascii="Courier New" w:hAnsi="Courier New" w:cs="Courier New" w:hint="default"/>
      </w:rPr>
    </w:lvl>
    <w:lvl w:ilvl="2" w:tplc="080A0005" w:tentative="1">
      <w:start w:val="1"/>
      <w:numFmt w:val="bullet"/>
      <w:lvlText w:val=""/>
      <w:lvlJc w:val="left"/>
      <w:pPr>
        <w:ind w:left="3524" w:hanging="360"/>
      </w:pPr>
      <w:rPr>
        <w:rFonts w:ascii="Wingdings" w:hAnsi="Wingdings" w:hint="default"/>
      </w:rPr>
    </w:lvl>
    <w:lvl w:ilvl="3" w:tplc="080A0001" w:tentative="1">
      <w:start w:val="1"/>
      <w:numFmt w:val="bullet"/>
      <w:lvlText w:val=""/>
      <w:lvlJc w:val="left"/>
      <w:pPr>
        <w:ind w:left="4244" w:hanging="360"/>
      </w:pPr>
      <w:rPr>
        <w:rFonts w:ascii="Symbol" w:hAnsi="Symbol" w:hint="default"/>
      </w:rPr>
    </w:lvl>
    <w:lvl w:ilvl="4" w:tplc="080A0003" w:tentative="1">
      <w:start w:val="1"/>
      <w:numFmt w:val="bullet"/>
      <w:lvlText w:val="o"/>
      <w:lvlJc w:val="left"/>
      <w:pPr>
        <w:ind w:left="4964" w:hanging="360"/>
      </w:pPr>
      <w:rPr>
        <w:rFonts w:ascii="Courier New" w:hAnsi="Courier New" w:cs="Courier New" w:hint="default"/>
      </w:rPr>
    </w:lvl>
    <w:lvl w:ilvl="5" w:tplc="080A0005" w:tentative="1">
      <w:start w:val="1"/>
      <w:numFmt w:val="bullet"/>
      <w:lvlText w:val=""/>
      <w:lvlJc w:val="left"/>
      <w:pPr>
        <w:ind w:left="5684" w:hanging="360"/>
      </w:pPr>
      <w:rPr>
        <w:rFonts w:ascii="Wingdings" w:hAnsi="Wingdings" w:hint="default"/>
      </w:rPr>
    </w:lvl>
    <w:lvl w:ilvl="6" w:tplc="080A0001" w:tentative="1">
      <w:start w:val="1"/>
      <w:numFmt w:val="bullet"/>
      <w:lvlText w:val=""/>
      <w:lvlJc w:val="left"/>
      <w:pPr>
        <w:ind w:left="6404" w:hanging="360"/>
      </w:pPr>
      <w:rPr>
        <w:rFonts w:ascii="Symbol" w:hAnsi="Symbol" w:hint="default"/>
      </w:rPr>
    </w:lvl>
    <w:lvl w:ilvl="7" w:tplc="080A0003" w:tentative="1">
      <w:start w:val="1"/>
      <w:numFmt w:val="bullet"/>
      <w:lvlText w:val="o"/>
      <w:lvlJc w:val="left"/>
      <w:pPr>
        <w:ind w:left="7124" w:hanging="360"/>
      </w:pPr>
      <w:rPr>
        <w:rFonts w:ascii="Courier New" w:hAnsi="Courier New" w:cs="Courier New" w:hint="default"/>
      </w:rPr>
    </w:lvl>
    <w:lvl w:ilvl="8" w:tplc="080A0005" w:tentative="1">
      <w:start w:val="1"/>
      <w:numFmt w:val="bullet"/>
      <w:lvlText w:val=""/>
      <w:lvlJc w:val="left"/>
      <w:pPr>
        <w:ind w:left="7844" w:hanging="360"/>
      </w:pPr>
      <w:rPr>
        <w:rFonts w:ascii="Wingdings" w:hAnsi="Wingdings" w:hint="default"/>
      </w:rPr>
    </w:lvl>
  </w:abstractNum>
  <w:abstractNum w:abstractNumId="30" w15:restartNumberingAfterBreak="0">
    <w:nsid w:val="73F14659"/>
    <w:multiLevelType w:val="hybridMultilevel"/>
    <w:tmpl w:val="CB867F68"/>
    <w:lvl w:ilvl="0" w:tplc="080A0011">
      <w:start w:val="1"/>
      <w:numFmt w:val="decimal"/>
      <w:lvlText w:val="%1)"/>
      <w:lvlJc w:val="left"/>
      <w:pPr>
        <w:ind w:left="1364" w:hanging="360"/>
      </w:pPr>
    </w:lvl>
    <w:lvl w:ilvl="1" w:tplc="080A0019" w:tentative="1">
      <w:start w:val="1"/>
      <w:numFmt w:val="lowerLetter"/>
      <w:lvlText w:val="%2."/>
      <w:lvlJc w:val="left"/>
      <w:pPr>
        <w:ind w:left="2084" w:hanging="360"/>
      </w:pPr>
    </w:lvl>
    <w:lvl w:ilvl="2" w:tplc="080A001B" w:tentative="1">
      <w:start w:val="1"/>
      <w:numFmt w:val="lowerRoman"/>
      <w:lvlText w:val="%3."/>
      <w:lvlJc w:val="right"/>
      <w:pPr>
        <w:ind w:left="2804" w:hanging="180"/>
      </w:pPr>
    </w:lvl>
    <w:lvl w:ilvl="3" w:tplc="080A000F" w:tentative="1">
      <w:start w:val="1"/>
      <w:numFmt w:val="decimal"/>
      <w:lvlText w:val="%4."/>
      <w:lvlJc w:val="left"/>
      <w:pPr>
        <w:ind w:left="3524" w:hanging="360"/>
      </w:pPr>
    </w:lvl>
    <w:lvl w:ilvl="4" w:tplc="080A0019" w:tentative="1">
      <w:start w:val="1"/>
      <w:numFmt w:val="lowerLetter"/>
      <w:lvlText w:val="%5."/>
      <w:lvlJc w:val="left"/>
      <w:pPr>
        <w:ind w:left="4244" w:hanging="360"/>
      </w:pPr>
    </w:lvl>
    <w:lvl w:ilvl="5" w:tplc="080A001B" w:tentative="1">
      <w:start w:val="1"/>
      <w:numFmt w:val="lowerRoman"/>
      <w:lvlText w:val="%6."/>
      <w:lvlJc w:val="right"/>
      <w:pPr>
        <w:ind w:left="4964" w:hanging="180"/>
      </w:pPr>
    </w:lvl>
    <w:lvl w:ilvl="6" w:tplc="080A000F" w:tentative="1">
      <w:start w:val="1"/>
      <w:numFmt w:val="decimal"/>
      <w:lvlText w:val="%7."/>
      <w:lvlJc w:val="left"/>
      <w:pPr>
        <w:ind w:left="5684" w:hanging="360"/>
      </w:pPr>
    </w:lvl>
    <w:lvl w:ilvl="7" w:tplc="080A0019" w:tentative="1">
      <w:start w:val="1"/>
      <w:numFmt w:val="lowerLetter"/>
      <w:lvlText w:val="%8."/>
      <w:lvlJc w:val="left"/>
      <w:pPr>
        <w:ind w:left="6404" w:hanging="360"/>
      </w:pPr>
    </w:lvl>
    <w:lvl w:ilvl="8" w:tplc="080A001B" w:tentative="1">
      <w:start w:val="1"/>
      <w:numFmt w:val="lowerRoman"/>
      <w:lvlText w:val="%9."/>
      <w:lvlJc w:val="right"/>
      <w:pPr>
        <w:ind w:left="7124" w:hanging="180"/>
      </w:pPr>
    </w:lvl>
  </w:abstractNum>
  <w:abstractNum w:abstractNumId="31" w15:restartNumberingAfterBreak="0">
    <w:nsid w:val="761B49D7"/>
    <w:multiLevelType w:val="hybridMultilevel"/>
    <w:tmpl w:val="08364E38"/>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2" w15:restartNumberingAfterBreak="0">
    <w:nsid w:val="78F771BA"/>
    <w:multiLevelType w:val="hybridMultilevel"/>
    <w:tmpl w:val="FB0209D4"/>
    <w:lvl w:ilvl="0" w:tplc="809C6FB6">
      <w:start w:val="1"/>
      <w:numFmt w:val="decimal"/>
      <w:lvlText w:val="%1."/>
      <w:lvlJc w:val="left"/>
      <w:pPr>
        <w:ind w:left="720" w:hanging="360"/>
      </w:pPr>
      <w:rPr>
        <w:rFonts w:hint="default"/>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3" w15:restartNumberingAfterBreak="0">
    <w:nsid w:val="7977190F"/>
    <w:multiLevelType w:val="hybridMultilevel"/>
    <w:tmpl w:val="DB807A18"/>
    <w:lvl w:ilvl="0" w:tplc="24BC9D0E">
      <w:start w:val="1"/>
      <w:numFmt w:val="decimal"/>
      <w:lvlText w:val="%1."/>
      <w:lvlJc w:val="left"/>
      <w:pPr>
        <w:ind w:left="720" w:hanging="360"/>
      </w:pPr>
      <w:rPr>
        <w:rFonts w:hint="default"/>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4" w15:restartNumberingAfterBreak="0">
    <w:nsid w:val="7AE3318F"/>
    <w:multiLevelType w:val="hybridMultilevel"/>
    <w:tmpl w:val="11F4FD70"/>
    <w:lvl w:ilvl="0" w:tplc="1130D038">
      <w:start w:val="1"/>
      <w:numFmt w:val="decimal"/>
      <w:lvlText w:val="%1."/>
      <w:lvlJc w:val="left"/>
      <w:pPr>
        <w:ind w:left="1440" w:hanging="360"/>
      </w:pPr>
      <w:rPr>
        <w:rFonts w:hint="default"/>
      </w:rPr>
    </w:lvl>
    <w:lvl w:ilvl="1" w:tplc="080A0019" w:tentative="1">
      <w:start w:val="1"/>
      <w:numFmt w:val="lowerLetter"/>
      <w:lvlText w:val="%2."/>
      <w:lvlJc w:val="left"/>
      <w:pPr>
        <w:ind w:left="2160" w:hanging="360"/>
      </w:pPr>
    </w:lvl>
    <w:lvl w:ilvl="2" w:tplc="080A001B" w:tentative="1">
      <w:start w:val="1"/>
      <w:numFmt w:val="lowerRoman"/>
      <w:lvlText w:val="%3."/>
      <w:lvlJc w:val="right"/>
      <w:pPr>
        <w:ind w:left="2880" w:hanging="180"/>
      </w:pPr>
    </w:lvl>
    <w:lvl w:ilvl="3" w:tplc="080A000F" w:tentative="1">
      <w:start w:val="1"/>
      <w:numFmt w:val="decimal"/>
      <w:lvlText w:val="%4."/>
      <w:lvlJc w:val="left"/>
      <w:pPr>
        <w:ind w:left="3600" w:hanging="360"/>
      </w:pPr>
    </w:lvl>
    <w:lvl w:ilvl="4" w:tplc="080A0019" w:tentative="1">
      <w:start w:val="1"/>
      <w:numFmt w:val="lowerLetter"/>
      <w:lvlText w:val="%5."/>
      <w:lvlJc w:val="left"/>
      <w:pPr>
        <w:ind w:left="4320" w:hanging="360"/>
      </w:pPr>
    </w:lvl>
    <w:lvl w:ilvl="5" w:tplc="080A001B" w:tentative="1">
      <w:start w:val="1"/>
      <w:numFmt w:val="lowerRoman"/>
      <w:lvlText w:val="%6."/>
      <w:lvlJc w:val="right"/>
      <w:pPr>
        <w:ind w:left="5040" w:hanging="180"/>
      </w:pPr>
    </w:lvl>
    <w:lvl w:ilvl="6" w:tplc="080A000F" w:tentative="1">
      <w:start w:val="1"/>
      <w:numFmt w:val="decimal"/>
      <w:lvlText w:val="%7."/>
      <w:lvlJc w:val="left"/>
      <w:pPr>
        <w:ind w:left="5760" w:hanging="360"/>
      </w:pPr>
    </w:lvl>
    <w:lvl w:ilvl="7" w:tplc="080A0019" w:tentative="1">
      <w:start w:val="1"/>
      <w:numFmt w:val="lowerLetter"/>
      <w:lvlText w:val="%8."/>
      <w:lvlJc w:val="left"/>
      <w:pPr>
        <w:ind w:left="6480" w:hanging="360"/>
      </w:pPr>
    </w:lvl>
    <w:lvl w:ilvl="8" w:tplc="080A001B" w:tentative="1">
      <w:start w:val="1"/>
      <w:numFmt w:val="lowerRoman"/>
      <w:lvlText w:val="%9."/>
      <w:lvlJc w:val="right"/>
      <w:pPr>
        <w:ind w:left="7200" w:hanging="180"/>
      </w:pPr>
    </w:lvl>
  </w:abstractNum>
  <w:abstractNum w:abstractNumId="35" w15:restartNumberingAfterBreak="0">
    <w:nsid w:val="7B10658A"/>
    <w:multiLevelType w:val="hybridMultilevel"/>
    <w:tmpl w:val="C458E192"/>
    <w:lvl w:ilvl="0" w:tplc="1130D038">
      <w:start w:val="1"/>
      <w:numFmt w:val="decimal"/>
      <w:lvlText w:val="%1."/>
      <w:lvlJc w:val="left"/>
      <w:pPr>
        <w:ind w:left="720" w:hanging="360"/>
      </w:pPr>
      <w:rPr>
        <w:rFonts w:hint="default"/>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6" w15:restartNumberingAfterBreak="0">
    <w:nsid w:val="7FFB0A11"/>
    <w:multiLevelType w:val="hybridMultilevel"/>
    <w:tmpl w:val="92485126"/>
    <w:lvl w:ilvl="0" w:tplc="EF6C9D5C">
      <w:start w:val="3"/>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16cid:durableId="899099310">
    <w:abstractNumId w:val="31"/>
  </w:num>
  <w:num w:numId="2" w16cid:durableId="1379547440">
    <w:abstractNumId w:val="25"/>
  </w:num>
  <w:num w:numId="3" w16cid:durableId="219947338">
    <w:abstractNumId w:val="17"/>
  </w:num>
  <w:num w:numId="4" w16cid:durableId="1580406899">
    <w:abstractNumId w:val="29"/>
  </w:num>
  <w:num w:numId="5" w16cid:durableId="1213466431">
    <w:abstractNumId w:val="15"/>
  </w:num>
  <w:num w:numId="6" w16cid:durableId="136074688">
    <w:abstractNumId w:val="19"/>
  </w:num>
  <w:num w:numId="7" w16cid:durableId="803811071">
    <w:abstractNumId w:val="30"/>
  </w:num>
  <w:num w:numId="8" w16cid:durableId="1755782198">
    <w:abstractNumId w:val="26"/>
  </w:num>
  <w:num w:numId="9" w16cid:durableId="1628581554">
    <w:abstractNumId w:val="14"/>
  </w:num>
  <w:num w:numId="10" w16cid:durableId="92284779">
    <w:abstractNumId w:val="6"/>
  </w:num>
  <w:num w:numId="11" w16cid:durableId="2134983542">
    <w:abstractNumId w:val="33"/>
  </w:num>
  <w:num w:numId="12" w16cid:durableId="1931960053">
    <w:abstractNumId w:val="0"/>
  </w:num>
  <w:num w:numId="13" w16cid:durableId="1093892751">
    <w:abstractNumId w:val="23"/>
  </w:num>
  <w:num w:numId="14" w16cid:durableId="754013113">
    <w:abstractNumId w:val="7"/>
  </w:num>
  <w:num w:numId="15" w16cid:durableId="185682327">
    <w:abstractNumId w:val="11"/>
  </w:num>
  <w:num w:numId="16" w16cid:durableId="606474486">
    <w:abstractNumId w:val="13"/>
  </w:num>
  <w:num w:numId="17" w16cid:durableId="1984118232">
    <w:abstractNumId w:val="36"/>
  </w:num>
  <w:num w:numId="18" w16cid:durableId="1348943966">
    <w:abstractNumId w:val="22"/>
  </w:num>
  <w:num w:numId="19" w16cid:durableId="2037845358">
    <w:abstractNumId w:val="2"/>
  </w:num>
  <w:num w:numId="20" w16cid:durableId="1861969583">
    <w:abstractNumId w:val="9"/>
  </w:num>
  <w:num w:numId="21" w16cid:durableId="323944987">
    <w:abstractNumId w:val="32"/>
  </w:num>
  <w:num w:numId="22" w16cid:durableId="1045832999">
    <w:abstractNumId w:val="20"/>
  </w:num>
  <w:num w:numId="23" w16cid:durableId="1827934229">
    <w:abstractNumId w:val="28"/>
  </w:num>
  <w:num w:numId="24" w16cid:durableId="97530624">
    <w:abstractNumId w:val="18"/>
  </w:num>
  <w:num w:numId="25" w16cid:durableId="893929335">
    <w:abstractNumId w:val="21"/>
  </w:num>
  <w:num w:numId="26" w16cid:durableId="91321988">
    <w:abstractNumId w:val="27"/>
  </w:num>
  <w:num w:numId="27" w16cid:durableId="146898541">
    <w:abstractNumId w:val="16"/>
  </w:num>
  <w:num w:numId="28" w16cid:durableId="2130273406">
    <w:abstractNumId w:val="34"/>
  </w:num>
  <w:num w:numId="29" w16cid:durableId="240066608">
    <w:abstractNumId w:val="10"/>
  </w:num>
  <w:num w:numId="30" w16cid:durableId="1645159444">
    <w:abstractNumId w:val="4"/>
  </w:num>
  <w:num w:numId="31" w16cid:durableId="840968332">
    <w:abstractNumId w:val="35"/>
  </w:num>
  <w:num w:numId="32" w16cid:durableId="2124571045">
    <w:abstractNumId w:val="1"/>
  </w:num>
  <w:num w:numId="33" w16cid:durableId="818107998">
    <w:abstractNumId w:val="3"/>
  </w:num>
  <w:num w:numId="34" w16cid:durableId="1857688963">
    <w:abstractNumId w:val="24"/>
  </w:num>
  <w:num w:numId="35" w16cid:durableId="1702705354">
    <w:abstractNumId w:val="5"/>
  </w:num>
  <w:num w:numId="36" w16cid:durableId="1343624523">
    <w:abstractNumId w:val="8"/>
  </w:num>
  <w:num w:numId="37" w16cid:durableId="130681746">
    <w:abstractNumId w:val="12"/>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54C75"/>
    <w:rsid w:val="000042DA"/>
    <w:rsid w:val="0000503D"/>
    <w:rsid w:val="00011857"/>
    <w:rsid w:val="00014A6B"/>
    <w:rsid w:val="00015142"/>
    <w:rsid w:val="0001606B"/>
    <w:rsid w:val="00022A6D"/>
    <w:rsid w:val="0002340B"/>
    <w:rsid w:val="0002540B"/>
    <w:rsid w:val="0002677C"/>
    <w:rsid w:val="000313B9"/>
    <w:rsid w:val="00032FDC"/>
    <w:rsid w:val="00035C4E"/>
    <w:rsid w:val="00037E9E"/>
    <w:rsid w:val="000405CD"/>
    <w:rsid w:val="000421EA"/>
    <w:rsid w:val="00043A95"/>
    <w:rsid w:val="000442D3"/>
    <w:rsid w:val="00045B6E"/>
    <w:rsid w:val="000532CB"/>
    <w:rsid w:val="00055FBC"/>
    <w:rsid w:val="00057732"/>
    <w:rsid w:val="00061838"/>
    <w:rsid w:val="00063B2B"/>
    <w:rsid w:val="00063B8A"/>
    <w:rsid w:val="00071F79"/>
    <w:rsid w:val="00074CAE"/>
    <w:rsid w:val="000778A1"/>
    <w:rsid w:val="00081C08"/>
    <w:rsid w:val="0008323B"/>
    <w:rsid w:val="000875D0"/>
    <w:rsid w:val="00087E4E"/>
    <w:rsid w:val="000945BC"/>
    <w:rsid w:val="000A30C1"/>
    <w:rsid w:val="000B1F0C"/>
    <w:rsid w:val="000B3589"/>
    <w:rsid w:val="000B3CAA"/>
    <w:rsid w:val="000B577B"/>
    <w:rsid w:val="000B6692"/>
    <w:rsid w:val="000C48AA"/>
    <w:rsid w:val="000C7759"/>
    <w:rsid w:val="000D4376"/>
    <w:rsid w:val="000D6F59"/>
    <w:rsid w:val="000D7E51"/>
    <w:rsid w:val="000F0F44"/>
    <w:rsid w:val="000F2DA4"/>
    <w:rsid w:val="000F2DBE"/>
    <w:rsid w:val="000F4005"/>
    <w:rsid w:val="000F52CB"/>
    <w:rsid w:val="001059EA"/>
    <w:rsid w:val="001116D3"/>
    <w:rsid w:val="00113040"/>
    <w:rsid w:val="001171E0"/>
    <w:rsid w:val="00120FC5"/>
    <w:rsid w:val="0012186D"/>
    <w:rsid w:val="00121B3F"/>
    <w:rsid w:val="0012388C"/>
    <w:rsid w:val="00124FB3"/>
    <w:rsid w:val="00126EA8"/>
    <w:rsid w:val="00127681"/>
    <w:rsid w:val="0013569F"/>
    <w:rsid w:val="001358D8"/>
    <w:rsid w:val="00136F21"/>
    <w:rsid w:val="00137C4E"/>
    <w:rsid w:val="001630C4"/>
    <w:rsid w:val="0017021A"/>
    <w:rsid w:val="00171198"/>
    <w:rsid w:val="00174B84"/>
    <w:rsid w:val="00185093"/>
    <w:rsid w:val="00185B33"/>
    <w:rsid w:val="00186131"/>
    <w:rsid w:val="0018653F"/>
    <w:rsid w:val="00187C65"/>
    <w:rsid w:val="00196FFC"/>
    <w:rsid w:val="001A0ACC"/>
    <w:rsid w:val="001A20E2"/>
    <w:rsid w:val="001A596B"/>
    <w:rsid w:val="001A74C5"/>
    <w:rsid w:val="001A78C6"/>
    <w:rsid w:val="001C690F"/>
    <w:rsid w:val="001C7111"/>
    <w:rsid w:val="001D32D9"/>
    <w:rsid w:val="001D37FB"/>
    <w:rsid w:val="001D6207"/>
    <w:rsid w:val="001E2200"/>
    <w:rsid w:val="001E2AC7"/>
    <w:rsid w:val="001E648A"/>
    <w:rsid w:val="001E6976"/>
    <w:rsid w:val="001F2A51"/>
    <w:rsid w:val="001F481C"/>
    <w:rsid w:val="00200411"/>
    <w:rsid w:val="0020287A"/>
    <w:rsid w:val="0020340E"/>
    <w:rsid w:val="00204359"/>
    <w:rsid w:val="00205B89"/>
    <w:rsid w:val="00206255"/>
    <w:rsid w:val="00206F68"/>
    <w:rsid w:val="00210876"/>
    <w:rsid w:val="00213D55"/>
    <w:rsid w:val="00215AE2"/>
    <w:rsid w:val="00220060"/>
    <w:rsid w:val="002222FC"/>
    <w:rsid w:val="00226721"/>
    <w:rsid w:val="002327BE"/>
    <w:rsid w:val="00233AF8"/>
    <w:rsid w:val="002400E1"/>
    <w:rsid w:val="00240802"/>
    <w:rsid w:val="00241B35"/>
    <w:rsid w:val="00246D52"/>
    <w:rsid w:val="00247ED8"/>
    <w:rsid w:val="00250527"/>
    <w:rsid w:val="0025175C"/>
    <w:rsid w:val="00254418"/>
    <w:rsid w:val="0025454D"/>
    <w:rsid w:val="00256703"/>
    <w:rsid w:val="00256C66"/>
    <w:rsid w:val="002571EF"/>
    <w:rsid w:val="0025799A"/>
    <w:rsid w:val="00264785"/>
    <w:rsid w:val="00267782"/>
    <w:rsid w:val="002704D5"/>
    <w:rsid w:val="00271477"/>
    <w:rsid w:val="00275B4A"/>
    <w:rsid w:val="002772EA"/>
    <w:rsid w:val="00280BE4"/>
    <w:rsid w:val="00284DB6"/>
    <w:rsid w:val="00297C35"/>
    <w:rsid w:val="002A2A73"/>
    <w:rsid w:val="002A3C4C"/>
    <w:rsid w:val="002B0B2C"/>
    <w:rsid w:val="002B2480"/>
    <w:rsid w:val="002B2C38"/>
    <w:rsid w:val="002B2C47"/>
    <w:rsid w:val="002C363A"/>
    <w:rsid w:val="002D0A02"/>
    <w:rsid w:val="002D22EC"/>
    <w:rsid w:val="002D6315"/>
    <w:rsid w:val="002D695B"/>
    <w:rsid w:val="002D730E"/>
    <w:rsid w:val="002E0C92"/>
    <w:rsid w:val="002E1853"/>
    <w:rsid w:val="002E24F7"/>
    <w:rsid w:val="002E60FC"/>
    <w:rsid w:val="002F0541"/>
    <w:rsid w:val="003011F0"/>
    <w:rsid w:val="003015AE"/>
    <w:rsid w:val="003059C6"/>
    <w:rsid w:val="00306011"/>
    <w:rsid w:val="0030793A"/>
    <w:rsid w:val="003105FD"/>
    <w:rsid w:val="003119A5"/>
    <w:rsid w:val="0031359B"/>
    <w:rsid w:val="0031518C"/>
    <w:rsid w:val="003227D2"/>
    <w:rsid w:val="003245A6"/>
    <w:rsid w:val="0032483A"/>
    <w:rsid w:val="003255CE"/>
    <w:rsid w:val="00325744"/>
    <w:rsid w:val="0032611E"/>
    <w:rsid w:val="00332207"/>
    <w:rsid w:val="00332B6C"/>
    <w:rsid w:val="00333B35"/>
    <w:rsid w:val="00333DC4"/>
    <w:rsid w:val="00334679"/>
    <w:rsid w:val="0035150C"/>
    <w:rsid w:val="00351BD3"/>
    <w:rsid w:val="003528BA"/>
    <w:rsid w:val="0035464B"/>
    <w:rsid w:val="00356FE1"/>
    <w:rsid w:val="00361393"/>
    <w:rsid w:val="00361A75"/>
    <w:rsid w:val="00366AD8"/>
    <w:rsid w:val="00367373"/>
    <w:rsid w:val="003740A1"/>
    <w:rsid w:val="00374F87"/>
    <w:rsid w:val="003821C0"/>
    <w:rsid w:val="003904EA"/>
    <w:rsid w:val="0039135E"/>
    <w:rsid w:val="00396A2B"/>
    <w:rsid w:val="003A7D23"/>
    <w:rsid w:val="003B1069"/>
    <w:rsid w:val="003B376E"/>
    <w:rsid w:val="003B709F"/>
    <w:rsid w:val="003B7341"/>
    <w:rsid w:val="003C072F"/>
    <w:rsid w:val="003C171A"/>
    <w:rsid w:val="003C19E6"/>
    <w:rsid w:val="003C38DF"/>
    <w:rsid w:val="003C3BCD"/>
    <w:rsid w:val="003C4008"/>
    <w:rsid w:val="003C45B7"/>
    <w:rsid w:val="003D1F58"/>
    <w:rsid w:val="003D68A5"/>
    <w:rsid w:val="003D6CDB"/>
    <w:rsid w:val="003E08B3"/>
    <w:rsid w:val="003E5F3F"/>
    <w:rsid w:val="003E7FA3"/>
    <w:rsid w:val="003F5CC0"/>
    <w:rsid w:val="00400A55"/>
    <w:rsid w:val="00401C08"/>
    <w:rsid w:val="00402E8B"/>
    <w:rsid w:val="004046CC"/>
    <w:rsid w:val="00420883"/>
    <w:rsid w:val="00421B52"/>
    <w:rsid w:val="004262CA"/>
    <w:rsid w:val="004278B8"/>
    <w:rsid w:val="004300C5"/>
    <w:rsid w:val="004303FA"/>
    <w:rsid w:val="00431CB0"/>
    <w:rsid w:val="0043225F"/>
    <w:rsid w:val="00432A51"/>
    <w:rsid w:val="0043311B"/>
    <w:rsid w:val="00435668"/>
    <w:rsid w:val="0043678B"/>
    <w:rsid w:val="004370F6"/>
    <w:rsid w:val="00451621"/>
    <w:rsid w:val="00454C75"/>
    <w:rsid w:val="00457F0D"/>
    <w:rsid w:val="00463738"/>
    <w:rsid w:val="004671EE"/>
    <w:rsid w:val="00471C47"/>
    <w:rsid w:val="00473318"/>
    <w:rsid w:val="004756C9"/>
    <w:rsid w:val="00481076"/>
    <w:rsid w:val="004829DB"/>
    <w:rsid w:val="00483566"/>
    <w:rsid w:val="004841D6"/>
    <w:rsid w:val="00491288"/>
    <w:rsid w:val="004A6008"/>
    <w:rsid w:val="004B1518"/>
    <w:rsid w:val="004C05DB"/>
    <w:rsid w:val="004C3F8F"/>
    <w:rsid w:val="004C4BE4"/>
    <w:rsid w:val="004C513C"/>
    <w:rsid w:val="004D2968"/>
    <w:rsid w:val="004D3B24"/>
    <w:rsid w:val="004D3B3B"/>
    <w:rsid w:val="004D48D9"/>
    <w:rsid w:val="004D7AB9"/>
    <w:rsid w:val="004E1B8B"/>
    <w:rsid w:val="004E1CCC"/>
    <w:rsid w:val="004E6535"/>
    <w:rsid w:val="004E6A5E"/>
    <w:rsid w:val="004E7820"/>
    <w:rsid w:val="004E7AC1"/>
    <w:rsid w:val="004E7FB9"/>
    <w:rsid w:val="004F2060"/>
    <w:rsid w:val="004F3653"/>
    <w:rsid w:val="0050019A"/>
    <w:rsid w:val="005066CF"/>
    <w:rsid w:val="00516C70"/>
    <w:rsid w:val="0052240F"/>
    <w:rsid w:val="00524B4A"/>
    <w:rsid w:val="005252B0"/>
    <w:rsid w:val="00531333"/>
    <w:rsid w:val="005314EE"/>
    <w:rsid w:val="00531A7E"/>
    <w:rsid w:val="00532B39"/>
    <w:rsid w:val="00535EF2"/>
    <w:rsid w:val="00540158"/>
    <w:rsid w:val="00553BAF"/>
    <w:rsid w:val="00556E25"/>
    <w:rsid w:val="005631A1"/>
    <w:rsid w:val="00565C48"/>
    <w:rsid w:val="005735C0"/>
    <w:rsid w:val="00582145"/>
    <w:rsid w:val="0058222B"/>
    <w:rsid w:val="0058390C"/>
    <w:rsid w:val="00583E3B"/>
    <w:rsid w:val="005914D0"/>
    <w:rsid w:val="0059172E"/>
    <w:rsid w:val="005920C3"/>
    <w:rsid w:val="005926D4"/>
    <w:rsid w:val="005A0841"/>
    <w:rsid w:val="005A123F"/>
    <w:rsid w:val="005A3D4C"/>
    <w:rsid w:val="005B279B"/>
    <w:rsid w:val="005B4644"/>
    <w:rsid w:val="005B6625"/>
    <w:rsid w:val="005C0AB3"/>
    <w:rsid w:val="005C720A"/>
    <w:rsid w:val="005D46BF"/>
    <w:rsid w:val="005D4738"/>
    <w:rsid w:val="005F3E13"/>
    <w:rsid w:val="00600609"/>
    <w:rsid w:val="0060152A"/>
    <w:rsid w:val="006024D0"/>
    <w:rsid w:val="0060467A"/>
    <w:rsid w:val="006068BB"/>
    <w:rsid w:val="00607DBE"/>
    <w:rsid w:val="00613679"/>
    <w:rsid w:val="006239C3"/>
    <w:rsid w:val="006243D3"/>
    <w:rsid w:val="006245F1"/>
    <w:rsid w:val="006304F8"/>
    <w:rsid w:val="0063229A"/>
    <w:rsid w:val="00636570"/>
    <w:rsid w:val="00637857"/>
    <w:rsid w:val="00641213"/>
    <w:rsid w:val="00641F97"/>
    <w:rsid w:val="00644FE4"/>
    <w:rsid w:val="00650C9B"/>
    <w:rsid w:val="00653D6B"/>
    <w:rsid w:val="0065402C"/>
    <w:rsid w:val="00657E12"/>
    <w:rsid w:val="006616B7"/>
    <w:rsid w:val="00661B2E"/>
    <w:rsid w:val="0066432D"/>
    <w:rsid w:val="0067094E"/>
    <w:rsid w:val="00673C53"/>
    <w:rsid w:val="00674B01"/>
    <w:rsid w:val="00676F74"/>
    <w:rsid w:val="00680D9E"/>
    <w:rsid w:val="00693951"/>
    <w:rsid w:val="006A2283"/>
    <w:rsid w:val="006C1A85"/>
    <w:rsid w:val="006C7152"/>
    <w:rsid w:val="006D323F"/>
    <w:rsid w:val="006D425A"/>
    <w:rsid w:val="006D576E"/>
    <w:rsid w:val="006D585D"/>
    <w:rsid w:val="006D73C8"/>
    <w:rsid w:val="006D7C32"/>
    <w:rsid w:val="006E0D9C"/>
    <w:rsid w:val="006E4DF2"/>
    <w:rsid w:val="006E6022"/>
    <w:rsid w:val="006F0009"/>
    <w:rsid w:val="006F2A2B"/>
    <w:rsid w:val="006F2EA9"/>
    <w:rsid w:val="006F5A48"/>
    <w:rsid w:val="00700A9A"/>
    <w:rsid w:val="00707168"/>
    <w:rsid w:val="00710117"/>
    <w:rsid w:val="00710258"/>
    <w:rsid w:val="00710834"/>
    <w:rsid w:val="00712F82"/>
    <w:rsid w:val="0071427B"/>
    <w:rsid w:val="007202DE"/>
    <w:rsid w:val="0073017B"/>
    <w:rsid w:val="00732B35"/>
    <w:rsid w:val="00736EDD"/>
    <w:rsid w:val="007372C1"/>
    <w:rsid w:val="00740AD9"/>
    <w:rsid w:val="00741EBD"/>
    <w:rsid w:val="0074248F"/>
    <w:rsid w:val="00742B94"/>
    <w:rsid w:val="0075071E"/>
    <w:rsid w:val="0075094D"/>
    <w:rsid w:val="00750BEE"/>
    <w:rsid w:val="00754C49"/>
    <w:rsid w:val="007567DB"/>
    <w:rsid w:val="007604F2"/>
    <w:rsid w:val="00783F75"/>
    <w:rsid w:val="00785F03"/>
    <w:rsid w:val="00787B2F"/>
    <w:rsid w:val="00793776"/>
    <w:rsid w:val="007A79CC"/>
    <w:rsid w:val="007B4180"/>
    <w:rsid w:val="007B45F4"/>
    <w:rsid w:val="007B5DE6"/>
    <w:rsid w:val="007B5F41"/>
    <w:rsid w:val="007C20C1"/>
    <w:rsid w:val="007C230B"/>
    <w:rsid w:val="007C318A"/>
    <w:rsid w:val="007C3190"/>
    <w:rsid w:val="007C4A06"/>
    <w:rsid w:val="007D0A3A"/>
    <w:rsid w:val="007D18D4"/>
    <w:rsid w:val="007D2D82"/>
    <w:rsid w:val="007D52EB"/>
    <w:rsid w:val="007D6B8D"/>
    <w:rsid w:val="007E1B83"/>
    <w:rsid w:val="007E3802"/>
    <w:rsid w:val="007F0DEE"/>
    <w:rsid w:val="007F49D9"/>
    <w:rsid w:val="007F4FB0"/>
    <w:rsid w:val="007F6E8D"/>
    <w:rsid w:val="00810B7E"/>
    <w:rsid w:val="00812A21"/>
    <w:rsid w:val="008163E9"/>
    <w:rsid w:val="008209B7"/>
    <w:rsid w:val="00825E43"/>
    <w:rsid w:val="00834729"/>
    <w:rsid w:val="00836E53"/>
    <w:rsid w:val="00842025"/>
    <w:rsid w:val="008462EB"/>
    <w:rsid w:val="00850594"/>
    <w:rsid w:val="008527F8"/>
    <w:rsid w:val="008539F6"/>
    <w:rsid w:val="008553FA"/>
    <w:rsid w:val="008566C1"/>
    <w:rsid w:val="0085797D"/>
    <w:rsid w:val="0086257F"/>
    <w:rsid w:val="008652E6"/>
    <w:rsid w:val="00866633"/>
    <w:rsid w:val="00867E10"/>
    <w:rsid w:val="00874C5F"/>
    <w:rsid w:val="008754EC"/>
    <w:rsid w:val="008834BF"/>
    <w:rsid w:val="0088431C"/>
    <w:rsid w:val="00886B5B"/>
    <w:rsid w:val="00894FD3"/>
    <w:rsid w:val="008A1843"/>
    <w:rsid w:val="008A2ABF"/>
    <w:rsid w:val="008A4FFC"/>
    <w:rsid w:val="008A68CE"/>
    <w:rsid w:val="008A7628"/>
    <w:rsid w:val="008B0CDA"/>
    <w:rsid w:val="008C3ED6"/>
    <w:rsid w:val="008C42E5"/>
    <w:rsid w:val="008C6224"/>
    <w:rsid w:val="008D0D81"/>
    <w:rsid w:val="008D76BE"/>
    <w:rsid w:val="008E0A68"/>
    <w:rsid w:val="008E25E6"/>
    <w:rsid w:val="008E350A"/>
    <w:rsid w:val="008F29B0"/>
    <w:rsid w:val="008F3137"/>
    <w:rsid w:val="008F5E5A"/>
    <w:rsid w:val="009028A6"/>
    <w:rsid w:val="0090553D"/>
    <w:rsid w:val="0090655F"/>
    <w:rsid w:val="009125A8"/>
    <w:rsid w:val="0091309E"/>
    <w:rsid w:val="0091513E"/>
    <w:rsid w:val="00920EAA"/>
    <w:rsid w:val="00923C6F"/>
    <w:rsid w:val="00925C91"/>
    <w:rsid w:val="00926E64"/>
    <w:rsid w:val="00927BCD"/>
    <w:rsid w:val="00931019"/>
    <w:rsid w:val="0093319B"/>
    <w:rsid w:val="00933C04"/>
    <w:rsid w:val="00937B15"/>
    <w:rsid w:val="0094531E"/>
    <w:rsid w:val="00946375"/>
    <w:rsid w:val="0094645F"/>
    <w:rsid w:val="00947EB3"/>
    <w:rsid w:val="00950FAD"/>
    <w:rsid w:val="00954132"/>
    <w:rsid w:val="00956C54"/>
    <w:rsid w:val="009572CD"/>
    <w:rsid w:val="00960374"/>
    <w:rsid w:val="00961E08"/>
    <w:rsid w:val="0097103A"/>
    <w:rsid w:val="00971BF6"/>
    <w:rsid w:val="009733B7"/>
    <w:rsid w:val="009738A7"/>
    <w:rsid w:val="00974EA2"/>
    <w:rsid w:val="0097773B"/>
    <w:rsid w:val="00984274"/>
    <w:rsid w:val="00985341"/>
    <w:rsid w:val="0099474F"/>
    <w:rsid w:val="009A2E8B"/>
    <w:rsid w:val="009A487E"/>
    <w:rsid w:val="009A695C"/>
    <w:rsid w:val="009B052A"/>
    <w:rsid w:val="009B3A64"/>
    <w:rsid w:val="009B58CA"/>
    <w:rsid w:val="009B6C3B"/>
    <w:rsid w:val="009C1034"/>
    <w:rsid w:val="009C2BAC"/>
    <w:rsid w:val="009C4FF5"/>
    <w:rsid w:val="009C52F4"/>
    <w:rsid w:val="009D7AEE"/>
    <w:rsid w:val="009E001A"/>
    <w:rsid w:val="009F04EC"/>
    <w:rsid w:val="00A01341"/>
    <w:rsid w:val="00A104FD"/>
    <w:rsid w:val="00A11252"/>
    <w:rsid w:val="00A13ABB"/>
    <w:rsid w:val="00A1610D"/>
    <w:rsid w:val="00A1676B"/>
    <w:rsid w:val="00A21A6E"/>
    <w:rsid w:val="00A24E47"/>
    <w:rsid w:val="00A25661"/>
    <w:rsid w:val="00A308AE"/>
    <w:rsid w:val="00A30DDC"/>
    <w:rsid w:val="00A320E1"/>
    <w:rsid w:val="00A33FCC"/>
    <w:rsid w:val="00A34A00"/>
    <w:rsid w:val="00A41873"/>
    <w:rsid w:val="00A420A8"/>
    <w:rsid w:val="00A43559"/>
    <w:rsid w:val="00A44CD2"/>
    <w:rsid w:val="00A46ACB"/>
    <w:rsid w:val="00A46B57"/>
    <w:rsid w:val="00A50732"/>
    <w:rsid w:val="00A54B2D"/>
    <w:rsid w:val="00A62263"/>
    <w:rsid w:val="00A625D8"/>
    <w:rsid w:val="00A647B2"/>
    <w:rsid w:val="00A728F0"/>
    <w:rsid w:val="00A758EB"/>
    <w:rsid w:val="00A90232"/>
    <w:rsid w:val="00A958D2"/>
    <w:rsid w:val="00AA0B8A"/>
    <w:rsid w:val="00AA38E1"/>
    <w:rsid w:val="00AA750F"/>
    <w:rsid w:val="00AB132A"/>
    <w:rsid w:val="00AB547D"/>
    <w:rsid w:val="00AB6E56"/>
    <w:rsid w:val="00AC144F"/>
    <w:rsid w:val="00AC237B"/>
    <w:rsid w:val="00AC5237"/>
    <w:rsid w:val="00AD263F"/>
    <w:rsid w:val="00AD708E"/>
    <w:rsid w:val="00AE4325"/>
    <w:rsid w:val="00AE6A56"/>
    <w:rsid w:val="00AF0F3B"/>
    <w:rsid w:val="00B0026C"/>
    <w:rsid w:val="00B0532C"/>
    <w:rsid w:val="00B106AC"/>
    <w:rsid w:val="00B14FFF"/>
    <w:rsid w:val="00B157BD"/>
    <w:rsid w:val="00B2687E"/>
    <w:rsid w:val="00B278AD"/>
    <w:rsid w:val="00B32540"/>
    <w:rsid w:val="00B346AD"/>
    <w:rsid w:val="00B371EC"/>
    <w:rsid w:val="00B378BB"/>
    <w:rsid w:val="00B44293"/>
    <w:rsid w:val="00B508C3"/>
    <w:rsid w:val="00B531CF"/>
    <w:rsid w:val="00B63402"/>
    <w:rsid w:val="00B64470"/>
    <w:rsid w:val="00B65C7E"/>
    <w:rsid w:val="00B66FA1"/>
    <w:rsid w:val="00B7007C"/>
    <w:rsid w:val="00B70582"/>
    <w:rsid w:val="00B756CE"/>
    <w:rsid w:val="00B76AA3"/>
    <w:rsid w:val="00B848A1"/>
    <w:rsid w:val="00B92027"/>
    <w:rsid w:val="00B930DF"/>
    <w:rsid w:val="00B97A50"/>
    <w:rsid w:val="00BA35B4"/>
    <w:rsid w:val="00BA47F5"/>
    <w:rsid w:val="00BA4931"/>
    <w:rsid w:val="00BA4B4D"/>
    <w:rsid w:val="00BB20AD"/>
    <w:rsid w:val="00BB2CD8"/>
    <w:rsid w:val="00BB3B5E"/>
    <w:rsid w:val="00BB43CF"/>
    <w:rsid w:val="00BB737C"/>
    <w:rsid w:val="00BC6D39"/>
    <w:rsid w:val="00BC708B"/>
    <w:rsid w:val="00BD05B4"/>
    <w:rsid w:val="00BD1CFA"/>
    <w:rsid w:val="00BD1ED3"/>
    <w:rsid w:val="00BD3F5D"/>
    <w:rsid w:val="00BE6431"/>
    <w:rsid w:val="00BE6FC9"/>
    <w:rsid w:val="00BF3D43"/>
    <w:rsid w:val="00C03316"/>
    <w:rsid w:val="00C03CC6"/>
    <w:rsid w:val="00C04E0B"/>
    <w:rsid w:val="00C0727C"/>
    <w:rsid w:val="00C10B3B"/>
    <w:rsid w:val="00C12C39"/>
    <w:rsid w:val="00C146B2"/>
    <w:rsid w:val="00C14E46"/>
    <w:rsid w:val="00C17D84"/>
    <w:rsid w:val="00C20BA1"/>
    <w:rsid w:val="00C26AC1"/>
    <w:rsid w:val="00C2707E"/>
    <w:rsid w:val="00C274C5"/>
    <w:rsid w:val="00C3364F"/>
    <w:rsid w:val="00C3439A"/>
    <w:rsid w:val="00C401A1"/>
    <w:rsid w:val="00C45D0B"/>
    <w:rsid w:val="00C46C2B"/>
    <w:rsid w:val="00C51BED"/>
    <w:rsid w:val="00C52EFF"/>
    <w:rsid w:val="00C64758"/>
    <w:rsid w:val="00C6539A"/>
    <w:rsid w:val="00C67920"/>
    <w:rsid w:val="00C71668"/>
    <w:rsid w:val="00C72349"/>
    <w:rsid w:val="00C738A1"/>
    <w:rsid w:val="00C773FD"/>
    <w:rsid w:val="00C82032"/>
    <w:rsid w:val="00C84A7C"/>
    <w:rsid w:val="00C86752"/>
    <w:rsid w:val="00C91923"/>
    <w:rsid w:val="00C958A8"/>
    <w:rsid w:val="00CA1632"/>
    <w:rsid w:val="00CA2BD4"/>
    <w:rsid w:val="00CA4378"/>
    <w:rsid w:val="00CA5796"/>
    <w:rsid w:val="00CC3B74"/>
    <w:rsid w:val="00CC48B9"/>
    <w:rsid w:val="00CC765F"/>
    <w:rsid w:val="00CC7D03"/>
    <w:rsid w:val="00CC7DA6"/>
    <w:rsid w:val="00CD0B90"/>
    <w:rsid w:val="00CD1276"/>
    <w:rsid w:val="00CD2F51"/>
    <w:rsid w:val="00CD4533"/>
    <w:rsid w:val="00CD5CF6"/>
    <w:rsid w:val="00CE02AE"/>
    <w:rsid w:val="00CE3C65"/>
    <w:rsid w:val="00CF1980"/>
    <w:rsid w:val="00CF3319"/>
    <w:rsid w:val="00CF3A16"/>
    <w:rsid w:val="00CF51B1"/>
    <w:rsid w:val="00D06160"/>
    <w:rsid w:val="00D06609"/>
    <w:rsid w:val="00D129DD"/>
    <w:rsid w:val="00D12E57"/>
    <w:rsid w:val="00D16107"/>
    <w:rsid w:val="00D16730"/>
    <w:rsid w:val="00D17723"/>
    <w:rsid w:val="00D20376"/>
    <w:rsid w:val="00D20BB4"/>
    <w:rsid w:val="00D23046"/>
    <w:rsid w:val="00D30976"/>
    <w:rsid w:val="00D32D8A"/>
    <w:rsid w:val="00D3325F"/>
    <w:rsid w:val="00D40A30"/>
    <w:rsid w:val="00D4383D"/>
    <w:rsid w:val="00D43BF8"/>
    <w:rsid w:val="00D44770"/>
    <w:rsid w:val="00D44BF2"/>
    <w:rsid w:val="00D47F0F"/>
    <w:rsid w:val="00D5140B"/>
    <w:rsid w:val="00D538CA"/>
    <w:rsid w:val="00D53B20"/>
    <w:rsid w:val="00D62548"/>
    <w:rsid w:val="00D6299C"/>
    <w:rsid w:val="00D636B1"/>
    <w:rsid w:val="00D64E6E"/>
    <w:rsid w:val="00D65FCA"/>
    <w:rsid w:val="00D74DBE"/>
    <w:rsid w:val="00D80765"/>
    <w:rsid w:val="00D82E02"/>
    <w:rsid w:val="00D84A5F"/>
    <w:rsid w:val="00D85B80"/>
    <w:rsid w:val="00D870FF"/>
    <w:rsid w:val="00D90F6B"/>
    <w:rsid w:val="00D917DF"/>
    <w:rsid w:val="00D92ACD"/>
    <w:rsid w:val="00D9415E"/>
    <w:rsid w:val="00D94637"/>
    <w:rsid w:val="00D97DFA"/>
    <w:rsid w:val="00DA2BA5"/>
    <w:rsid w:val="00DA2C2B"/>
    <w:rsid w:val="00DA465F"/>
    <w:rsid w:val="00DA46AE"/>
    <w:rsid w:val="00DB2449"/>
    <w:rsid w:val="00DB638D"/>
    <w:rsid w:val="00DB6B87"/>
    <w:rsid w:val="00DB7C4A"/>
    <w:rsid w:val="00DC231F"/>
    <w:rsid w:val="00DC32F3"/>
    <w:rsid w:val="00DC3F4E"/>
    <w:rsid w:val="00DD0BD5"/>
    <w:rsid w:val="00DD3D00"/>
    <w:rsid w:val="00DD50B6"/>
    <w:rsid w:val="00DD5E57"/>
    <w:rsid w:val="00DD6718"/>
    <w:rsid w:val="00DE00FA"/>
    <w:rsid w:val="00DE1E33"/>
    <w:rsid w:val="00DE291C"/>
    <w:rsid w:val="00E018B8"/>
    <w:rsid w:val="00E065F9"/>
    <w:rsid w:val="00E105BF"/>
    <w:rsid w:val="00E10BDA"/>
    <w:rsid w:val="00E11D23"/>
    <w:rsid w:val="00E12455"/>
    <w:rsid w:val="00E1457D"/>
    <w:rsid w:val="00E17D62"/>
    <w:rsid w:val="00E33585"/>
    <w:rsid w:val="00E337BB"/>
    <w:rsid w:val="00E346B3"/>
    <w:rsid w:val="00E4082C"/>
    <w:rsid w:val="00E414A6"/>
    <w:rsid w:val="00E417D6"/>
    <w:rsid w:val="00E45564"/>
    <w:rsid w:val="00E50639"/>
    <w:rsid w:val="00E51C80"/>
    <w:rsid w:val="00E53CBF"/>
    <w:rsid w:val="00E5714F"/>
    <w:rsid w:val="00E57D1D"/>
    <w:rsid w:val="00E66A7E"/>
    <w:rsid w:val="00E66E7F"/>
    <w:rsid w:val="00E747F3"/>
    <w:rsid w:val="00E82E19"/>
    <w:rsid w:val="00E86093"/>
    <w:rsid w:val="00E90E45"/>
    <w:rsid w:val="00E92F09"/>
    <w:rsid w:val="00E95C52"/>
    <w:rsid w:val="00E97DE0"/>
    <w:rsid w:val="00E97EB7"/>
    <w:rsid w:val="00EA1263"/>
    <w:rsid w:val="00EA186D"/>
    <w:rsid w:val="00EB11E8"/>
    <w:rsid w:val="00EB45F9"/>
    <w:rsid w:val="00EB574B"/>
    <w:rsid w:val="00EB63A9"/>
    <w:rsid w:val="00EC4347"/>
    <w:rsid w:val="00EC5EF6"/>
    <w:rsid w:val="00ED07B1"/>
    <w:rsid w:val="00EE35B7"/>
    <w:rsid w:val="00EF0C13"/>
    <w:rsid w:val="00EF2C84"/>
    <w:rsid w:val="00EF2E0C"/>
    <w:rsid w:val="00F00327"/>
    <w:rsid w:val="00F05CD8"/>
    <w:rsid w:val="00F12EBA"/>
    <w:rsid w:val="00F14D73"/>
    <w:rsid w:val="00F21B41"/>
    <w:rsid w:val="00F22D72"/>
    <w:rsid w:val="00F4081A"/>
    <w:rsid w:val="00F53780"/>
    <w:rsid w:val="00F550F1"/>
    <w:rsid w:val="00F57990"/>
    <w:rsid w:val="00F6093F"/>
    <w:rsid w:val="00F61661"/>
    <w:rsid w:val="00F67B54"/>
    <w:rsid w:val="00F700F2"/>
    <w:rsid w:val="00F719E8"/>
    <w:rsid w:val="00F75311"/>
    <w:rsid w:val="00F84A82"/>
    <w:rsid w:val="00F922A8"/>
    <w:rsid w:val="00FA083C"/>
    <w:rsid w:val="00FA23FC"/>
    <w:rsid w:val="00FA43A3"/>
    <w:rsid w:val="00FA5ADF"/>
    <w:rsid w:val="00FA6471"/>
    <w:rsid w:val="00FB49CD"/>
    <w:rsid w:val="00FB56EC"/>
    <w:rsid w:val="00FB592F"/>
    <w:rsid w:val="00FB5EB3"/>
    <w:rsid w:val="00FC1172"/>
    <w:rsid w:val="00FC24BD"/>
    <w:rsid w:val="00FC3648"/>
    <w:rsid w:val="00FC3C00"/>
    <w:rsid w:val="00FD033D"/>
    <w:rsid w:val="00FD39B8"/>
    <w:rsid w:val="00FD5FD4"/>
    <w:rsid w:val="00FD6189"/>
    <w:rsid w:val="00FE047D"/>
    <w:rsid w:val="00FE1297"/>
    <w:rsid w:val="00FE7C15"/>
    <w:rsid w:val="00FF5F1F"/>
    <w:rsid w:val="00FF6135"/>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F8F79CE"/>
  <w15:chartTrackingRefBased/>
  <w15:docId w15:val="{219AAAF6-1708-48FB-8E20-830E425E76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MX"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styleId="Tablaconcuadrcula">
    <w:name w:val="Table Grid"/>
    <w:basedOn w:val="Tablanormal"/>
    <w:uiPriority w:val="39"/>
    <w:rsid w:val="00454C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90553D"/>
    <w:pPr>
      <w:ind w:left="720"/>
      <w:contextualSpacing/>
    </w:pPr>
  </w:style>
  <w:style w:type="paragraph" w:styleId="Textodeglobo">
    <w:name w:val="Balloon Text"/>
    <w:basedOn w:val="Normal"/>
    <w:link w:val="TextodegloboCar"/>
    <w:uiPriority w:val="99"/>
    <w:semiHidden/>
    <w:unhideWhenUsed/>
    <w:rsid w:val="00B66FA1"/>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B66FA1"/>
    <w:rPr>
      <w:rFonts w:ascii="Segoe UI" w:hAnsi="Segoe UI" w:cs="Segoe UI"/>
      <w:sz w:val="18"/>
      <w:szCs w:val="18"/>
    </w:rPr>
  </w:style>
  <w:style w:type="paragraph" w:styleId="Encabezado">
    <w:name w:val="header"/>
    <w:basedOn w:val="Normal"/>
    <w:link w:val="EncabezadoCar"/>
    <w:uiPriority w:val="99"/>
    <w:unhideWhenUsed/>
    <w:rsid w:val="00D85B80"/>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D85B80"/>
  </w:style>
  <w:style w:type="paragraph" w:styleId="Piedepgina">
    <w:name w:val="footer"/>
    <w:basedOn w:val="Normal"/>
    <w:link w:val="PiedepginaCar"/>
    <w:uiPriority w:val="99"/>
    <w:unhideWhenUsed/>
    <w:rsid w:val="00D85B80"/>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D85B80"/>
  </w:style>
  <w:style w:type="table" w:styleId="Tablaconcuadrcula4-nfasis1">
    <w:name w:val="Grid Table 4 Accent 1"/>
    <w:basedOn w:val="Tablanormal"/>
    <w:uiPriority w:val="49"/>
    <w:rsid w:val="001C7111"/>
    <w:pPr>
      <w:spacing w:after="0" w:line="240" w:lineRule="auto"/>
    </w:p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styleId="NormalWeb">
    <w:name w:val="Normal (Web)"/>
    <w:basedOn w:val="Normal"/>
    <w:uiPriority w:val="99"/>
    <w:semiHidden/>
    <w:unhideWhenUsed/>
    <w:rsid w:val="004B1518"/>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0735344">
      <w:bodyDiv w:val="1"/>
      <w:marLeft w:val="0"/>
      <w:marRight w:val="0"/>
      <w:marTop w:val="0"/>
      <w:marBottom w:val="0"/>
      <w:divBdr>
        <w:top w:val="none" w:sz="0" w:space="0" w:color="auto"/>
        <w:left w:val="none" w:sz="0" w:space="0" w:color="auto"/>
        <w:bottom w:val="none" w:sz="0" w:space="0" w:color="auto"/>
        <w:right w:val="none" w:sz="0" w:space="0" w:color="auto"/>
      </w:divBdr>
    </w:div>
    <w:div w:id="69743823">
      <w:bodyDiv w:val="1"/>
      <w:marLeft w:val="0"/>
      <w:marRight w:val="0"/>
      <w:marTop w:val="0"/>
      <w:marBottom w:val="0"/>
      <w:divBdr>
        <w:top w:val="none" w:sz="0" w:space="0" w:color="auto"/>
        <w:left w:val="none" w:sz="0" w:space="0" w:color="auto"/>
        <w:bottom w:val="none" w:sz="0" w:space="0" w:color="auto"/>
        <w:right w:val="none" w:sz="0" w:space="0" w:color="auto"/>
      </w:divBdr>
    </w:div>
    <w:div w:id="148450155">
      <w:bodyDiv w:val="1"/>
      <w:marLeft w:val="0"/>
      <w:marRight w:val="0"/>
      <w:marTop w:val="0"/>
      <w:marBottom w:val="0"/>
      <w:divBdr>
        <w:top w:val="none" w:sz="0" w:space="0" w:color="auto"/>
        <w:left w:val="none" w:sz="0" w:space="0" w:color="auto"/>
        <w:bottom w:val="none" w:sz="0" w:space="0" w:color="auto"/>
        <w:right w:val="none" w:sz="0" w:space="0" w:color="auto"/>
      </w:divBdr>
    </w:div>
    <w:div w:id="176308596">
      <w:bodyDiv w:val="1"/>
      <w:marLeft w:val="0"/>
      <w:marRight w:val="0"/>
      <w:marTop w:val="0"/>
      <w:marBottom w:val="0"/>
      <w:divBdr>
        <w:top w:val="none" w:sz="0" w:space="0" w:color="auto"/>
        <w:left w:val="none" w:sz="0" w:space="0" w:color="auto"/>
        <w:bottom w:val="none" w:sz="0" w:space="0" w:color="auto"/>
        <w:right w:val="none" w:sz="0" w:space="0" w:color="auto"/>
      </w:divBdr>
    </w:div>
    <w:div w:id="205990739">
      <w:bodyDiv w:val="1"/>
      <w:marLeft w:val="0"/>
      <w:marRight w:val="0"/>
      <w:marTop w:val="0"/>
      <w:marBottom w:val="0"/>
      <w:divBdr>
        <w:top w:val="none" w:sz="0" w:space="0" w:color="auto"/>
        <w:left w:val="none" w:sz="0" w:space="0" w:color="auto"/>
        <w:bottom w:val="none" w:sz="0" w:space="0" w:color="auto"/>
        <w:right w:val="none" w:sz="0" w:space="0" w:color="auto"/>
      </w:divBdr>
    </w:div>
    <w:div w:id="257446672">
      <w:bodyDiv w:val="1"/>
      <w:marLeft w:val="0"/>
      <w:marRight w:val="0"/>
      <w:marTop w:val="0"/>
      <w:marBottom w:val="0"/>
      <w:divBdr>
        <w:top w:val="none" w:sz="0" w:space="0" w:color="auto"/>
        <w:left w:val="none" w:sz="0" w:space="0" w:color="auto"/>
        <w:bottom w:val="none" w:sz="0" w:space="0" w:color="auto"/>
        <w:right w:val="none" w:sz="0" w:space="0" w:color="auto"/>
      </w:divBdr>
    </w:div>
    <w:div w:id="452795220">
      <w:bodyDiv w:val="1"/>
      <w:marLeft w:val="0"/>
      <w:marRight w:val="0"/>
      <w:marTop w:val="0"/>
      <w:marBottom w:val="0"/>
      <w:divBdr>
        <w:top w:val="none" w:sz="0" w:space="0" w:color="auto"/>
        <w:left w:val="none" w:sz="0" w:space="0" w:color="auto"/>
        <w:bottom w:val="none" w:sz="0" w:space="0" w:color="auto"/>
        <w:right w:val="none" w:sz="0" w:space="0" w:color="auto"/>
      </w:divBdr>
    </w:div>
    <w:div w:id="524754397">
      <w:bodyDiv w:val="1"/>
      <w:marLeft w:val="0"/>
      <w:marRight w:val="0"/>
      <w:marTop w:val="0"/>
      <w:marBottom w:val="0"/>
      <w:divBdr>
        <w:top w:val="none" w:sz="0" w:space="0" w:color="auto"/>
        <w:left w:val="none" w:sz="0" w:space="0" w:color="auto"/>
        <w:bottom w:val="none" w:sz="0" w:space="0" w:color="auto"/>
        <w:right w:val="none" w:sz="0" w:space="0" w:color="auto"/>
      </w:divBdr>
    </w:div>
    <w:div w:id="613832781">
      <w:bodyDiv w:val="1"/>
      <w:marLeft w:val="0"/>
      <w:marRight w:val="0"/>
      <w:marTop w:val="0"/>
      <w:marBottom w:val="0"/>
      <w:divBdr>
        <w:top w:val="none" w:sz="0" w:space="0" w:color="auto"/>
        <w:left w:val="none" w:sz="0" w:space="0" w:color="auto"/>
        <w:bottom w:val="none" w:sz="0" w:space="0" w:color="auto"/>
        <w:right w:val="none" w:sz="0" w:space="0" w:color="auto"/>
      </w:divBdr>
    </w:div>
    <w:div w:id="748693698">
      <w:bodyDiv w:val="1"/>
      <w:marLeft w:val="0"/>
      <w:marRight w:val="0"/>
      <w:marTop w:val="0"/>
      <w:marBottom w:val="0"/>
      <w:divBdr>
        <w:top w:val="none" w:sz="0" w:space="0" w:color="auto"/>
        <w:left w:val="none" w:sz="0" w:space="0" w:color="auto"/>
        <w:bottom w:val="none" w:sz="0" w:space="0" w:color="auto"/>
        <w:right w:val="none" w:sz="0" w:space="0" w:color="auto"/>
      </w:divBdr>
    </w:div>
    <w:div w:id="906763341">
      <w:bodyDiv w:val="1"/>
      <w:marLeft w:val="0"/>
      <w:marRight w:val="0"/>
      <w:marTop w:val="0"/>
      <w:marBottom w:val="0"/>
      <w:divBdr>
        <w:top w:val="none" w:sz="0" w:space="0" w:color="auto"/>
        <w:left w:val="none" w:sz="0" w:space="0" w:color="auto"/>
        <w:bottom w:val="none" w:sz="0" w:space="0" w:color="auto"/>
        <w:right w:val="none" w:sz="0" w:space="0" w:color="auto"/>
      </w:divBdr>
    </w:div>
    <w:div w:id="1027759048">
      <w:bodyDiv w:val="1"/>
      <w:marLeft w:val="0"/>
      <w:marRight w:val="0"/>
      <w:marTop w:val="0"/>
      <w:marBottom w:val="0"/>
      <w:divBdr>
        <w:top w:val="none" w:sz="0" w:space="0" w:color="auto"/>
        <w:left w:val="none" w:sz="0" w:space="0" w:color="auto"/>
        <w:bottom w:val="none" w:sz="0" w:space="0" w:color="auto"/>
        <w:right w:val="none" w:sz="0" w:space="0" w:color="auto"/>
      </w:divBdr>
    </w:div>
    <w:div w:id="1119763445">
      <w:bodyDiv w:val="1"/>
      <w:marLeft w:val="0"/>
      <w:marRight w:val="0"/>
      <w:marTop w:val="0"/>
      <w:marBottom w:val="0"/>
      <w:divBdr>
        <w:top w:val="none" w:sz="0" w:space="0" w:color="auto"/>
        <w:left w:val="none" w:sz="0" w:space="0" w:color="auto"/>
        <w:bottom w:val="none" w:sz="0" w:space="0" w:color="auto"/>
        <w:right w:val="none" w:sz="0" w:space="0" w:color="auto"/>
      </w:divBdr>
    </w:div>
    <w:div w:id="1188256631">
      <w:bodyDiv w:val="1"/>
      <w:marLeft w:val="0"/>
      <w:marRight w:val="0"/>
      <w:marTop w:val="0"/>
      <w:marBottom w:val="0"/>
      <w:divBdr>
        <w:top w:val="none" w:sz="0" w:space="0" w:color="auto"/>
        <w:left w:val="none" w:sz="0" w:space="0" w:color="auto"/>
        <w:bottom w:val="none" w:sz="0" w:space="0" w:color="auto"/>
        <w:right w:val="none" w:sz="0" w:space="0" w:color="auto"/>
      </w:divBdr>
    </w:div>
    <w:div w:id="1264921811">
      <w:bodyDiv w:val="1"/>
      <w:marLeft w:val="0"/>
      <w:marRight w:val="0"/>
      <w:marTop w:val="0"/>
      <w:marBottom w:val="0"/>
      <w:divBdr>
        <w:top w:val="none" w:sz="0" w:space="0" w:color="auto"/>
        <w:left w:val="none" w:sz="0" w:space="0" w:color="auto"/>
        <w:bottom w:val="none" w:sz="0" w:space="0" w:color="auto"/>
        <w:right w:val="none" w:sz="0" w:space="0" w:color="auto"/>
      </w:divBdr>
    </w:div>
    <w:div w:id="1288514208">
      <w:bodyDiv w:val="1"/>
      <w:marLeft w:val="0"/>
      <w:marRight w:val="0"/>
      <w:marTop w:val="0"/>
      <w:marBottom w:val="0"/>
      <w:divBdr>
        <w:top w:val="none" w:sz="0" w:space="0" w:color="auto"/>
        <w:left w:val="none" w:sz="0" w:space="0" w:color="auto"/>
        <w:bottom w:val="none" w:sz="0" w:space="0" w:color="auto"/>
        <w:right w:val="none" w:sz="0" w:space="0" w:color="auto"/>
      </w:divBdr>
    </w:div>
    <w:div w:id="1315380648">
      <w:bodyDiv w:val="1"/>
      <w:marLeft w:val="0"/>
      <w:marRight w:val="0"/>
      <w:marTop w:val="0"/>
      <w:marBottom w:val="0"/>
      <w:divBdr>
        <w:top w:val="none" w:sz="0" w:space="0" w:color="auto"/>
        <w:left w:val="none" w:sz="0" w:space="0" w:color="auto"/>
        <w:bottom w:val="none" w:sz="0" w:space="0" w:color="auto"/>
        <w:right w:val="none" w:sz="0" w:space="0" w:color="auto"/>
      </w:divBdr>
    </w:div>
    <w:div w:id="1351881868">
      <w:bodyDiv w:val="1"/>
      <w:marLeft w:val="0"/>
      <w:marRight w:val="0"/>
      <w:marTop w:val="0"/>
      <w:marBottom w:val="0"/>
      <w:divBdr>
        <w:top w:val="none" w:sz="0" w:space="0" w:color="auto"/>
        <w:left w:val="none" w:sz="0" w:space="0" w:color="auto"/>
        <w:bottom w:val="none" w:sz="0" w:space="0" w:color="auto"/>
        <w:right w:val="none" w:sz="0" w:space="0" w:color="auto"/>
      </w:divBdr>
    </w:div>
    <w:div w:id="1352802160">
      <w:bodyDiv w:val="1"/>
      <w:marLeft w:val="0"/>
      <w:marRight w:val="0"/>
      <w:marTop w:val="0"/>
      <w:marBottom w:val="0"/>
      <w:divBdr>
        <w:top w:val="none" w:sz="0" w:space="0" w:color="auto"/>
        <w:left w:val="none" w:sz="0" w:space="0" w:color="auto"/>
        <w:bottom w:val="none" w:sz="0" w:space="0" w:color="auto"/>
        <w:right w:val="none" w:sz="0" w:space="0" w:color="auto"/>
      </w:divBdr>
    </w:div>
    <w:div w:id="1424496452">
      <w:bodyDiv w:val="1"/>
      <w:marLeft w:val="0"/>
      <w:marRight w:val="0"/>
      <w:marTop w:val="0"/>
      <w:marBottom w:val="0"/>
      <w:divBdr>
        <w:top w:val="none" w:sz="0" w:space="0" w:color="auto"/>
        <w:left w:val="none" w:sz="0" w:space="0" w:color="auto"/>
        <w:bottom w:val="none" w:sz="0" w:space="0" w:color="auto"/>
        <w:right w:val="none" w:sz="0" w:space="0" w:color="auto"/>
      </w:divBdr>
    </w:div>
    <w:div w:id="1504006825">
      <w:bodyDiv w:val="1"/>
      <w:marLeft w:val="0"/>
      <w:marRight w:val="0"/>
      <w:marTop w:val="0"/>
      <w:marBottom w:val="0"/>
      <w:divBdr>
        <w:top w:val="none" w:sz="0" w:space="0" w:color="auto"/>
        <w:left w:val="none" w:sz="0" w:space="0" w:color="auto"/>
        <w:bottom w:val="none" w:sz="0" w:space="0" w:color="auto"/>
        <w:right w:val="none" w:sz="0" w:space="0" w:color="auto"/>
      </w:divBdr>
    </w:div>
    <w:div w:id="1516847575">
      <w:bodyDiv w:val="1"/>
      <w:marLeft w:val="0"/>
      <w:marRight w:val="0"/>
      <w:marTop w:val="0"/>
      <w:marBottom w:val="0"/>
      <w:divBdr>
        <w:top w:val="none" w:sz="0" w:space="0" w:color="auto"/>
        <w:left w:val="none" w:sz="0" w:space="0" w:color="auto"/>
        <w:bottom w:val="none" w:sz="0" w:space="0" w:color="auto"/>
        <w:right w:val="none" w:sz="0" w:space="0" w:color="auto"/>
      </w:divBdr>
    </w:div>
    <w:div w:id="1573930312">
      <w:bodyDiv w:val="1"/>
      <w:marLeft w:val="0"/>
      <w:marRight w:val="0"/>
      <w:marTop w:val="0"/>
      <w:marBottom w:val="0"/>
      <w:divBdr>
        <w:top w:val="none" w:sz="0" w:space="0" w:color="auto"/>
        <w:left w:val="none" w:sz="0" w:space="0" w:color="auto"/>
        <w:bottom w:val="none" w:sz="0" w:space="0" w:color="auto"/>
        <w:right w:val="none" w:sz="0" w:space="0" w:color="auto"/>
      </w:divBdr>
    </w:div>
    <w:div w:id="1625885934">
      <w:bodyDiv w:val="1"/>
      <w:marLeft w:val="0"/>
      <w:marRight w:val="0"/>
      <w:marTop w:val="0"/>
      <w:marBottom w:val="0"/>
      <w:divBdr>
        <w:top w:val="none" w:sz="0" w:space="0" w:color="auto"/>
        <w:left w:val="none" w:sz="0" w:space="0" w:color="auto"/>
        <w:bottom w:val="none" w:sz="0" w:space="0" w:color="auto"/>
        <w:right w:val="none" w:sz="0" w:space="0" w:color="auto"/>
      </w:divBdr>
    </w:div>
    <w:div w:id="1635872701">
      <w:bodyDiv w:val="1"/>
      <w:marLeft w:val="0"/>
      <w:marRight w:val="0"/>
      <w:marTop w:val="0"/>
      <w:marBottom w:val="0"/>
      <w:divBdr>
        <w:top w:val="none" w:sz="0" w:space="0" w:color="auto"/>
        <w:left w:val="none" w:sz="0" w:space="0" w:color="auto"/>
        <w:bottom w:val="none" w:sz="0" w:space="0" w:color="auto"/>
        <w:right w:val="none" w:sz="0" w:space="0" w:color="auto"/>
      </w:divBdr>
    </w:div>
    <w:div w:id="1698431008">
      <w:bodyDiv w:val="1"/>
      <w:marLeft w:val="0"/>
      <w:marRight w:val="0"/>
      <w:marTop w:val="0"/>
      <w:marBottom w:val="0"/>
      <w:divBdr>
        <w:top w:val="none" w:sz="0" w:space="0" w:color="auto"/>
        <w:left w:val="none" w:sz="0" w:space="0" w:color="auto"/>
        <w:bottom w:val="none" w:sz="0" w:space="0" w:color="auto"/>
        <w:right w:val="none" w:sz="0" w:space="0" w:color="auto"/>
      </w:divBdr>
    </w:div>
    <w:div w:id="1749769624">
      <w:bodyDiv w:val="1"/>
      <w:marLeft w:val="0"/>
      <w:marRight w:val="0"/>
      <w:marTop w:val="0"/>
      <w:marBottom w:val="0"/>
      <w:divBdr>
        <w:top w:val="none" w:sz="0" w:space="0" w:color="auto"/>
        <w:left w:val="none" w:sz="0" w:space="0" w:color="auto"/>
        <w:bottom w:val="none" w:sz="0" w:space="0" w:color="auto"/>
        <w:right w:val="none" w:sz="0" w:space="0" w:color="auto"/>
      </w:divBdr>
    </w:div>
    <w:div w:id="1781946707">
      <w:bodyDiv w:val="1"/>
      <w:marLeft w:val="0"/>
      <w:marRight w:val="0"/>
      <w:marTop w:val="0"/>
      <w:marBottom w:val="0"/>
      <w:divBdr>
        <w:top w:val="none" w:sz="0" w:space="0" w:color="auto"/>
        <w:left w:val="none" w:sz="0" w:space="0" w:color="auto"/>
        <w:bottom w:val="none" w:sz="0" w:space="0" w:color="auto"/>
        <w:right w:val="none" w:sz="0" w:space="0" w:color="auto"/>
      </w:divBdr>
    </w:div>
    <w:div w:id="1821194255">
      <w:bodyDiv w:val="1"/>
      <w:marLeft w:val="0"/>
      <w:marRight w:val="0"/>
      <w:marTop w:val="0"/>
      <w:marBottom w:val="0"/>
      <w:divBdr>
        <w:top w:val="none" w:sz="0" w:space="0" w:color="auto"/>
        <w:left w:val="none" w:sz="0" w:space="0" w:color="auto"/>
        <w:bottom w:val="none" w:sz="0" w:space="0" w:color="auto"/>
        <w:right w:val="none" w:sz="0" w:space="0" w:color="auto"/>
      </w:divBdr>
    </w:div>
    <w:div w:id="1868594003">
      <w:bodyDiv w:val="1"/>
      <w:marLeft w:val="0"/>
      <w:marRight w:val="0"/>
      <w:marTop w:val="0"/>
      <w:marBottom w:val="0"/>
      <w:divBdr>
        <w:top w:val="none" w:sz="0" w:space="0" w:color="auto"/>
        <w:left w:val="none" w:sz="0" w:space="0" w:color="auto"/>
        <w:bottom w:val="none" w:sz="0" w:space="0" w:color="auto"/>
        <w:right w:val="none" w:sz="0" w:space="0" w:color="auto"/>
      </w:divBdr>
    </w:div>
    <w:div w:id="1875577772">
      <w:bodyDiv w:val="1"/>
      <w:marLeft w:val="0"/>
      <w:marRight w:val="0"/>
      <w:marTop w:val="0"/>
      <w:marBottom w:val="0"/>
      <w:divBdr>
        <w:top w:val="none" w:sz="0" w:space="0" w:color="auto"/>
        <w:left w:val="none" w:sz="0" w:space="0" w:color="auto"/>
        <w:bottom w:val="none" w:sz="0" w:space="0" w:color="auto"/>
        <w:right w:val="none" w:sz="0" w:space="0" w:color="auto"/>
      </w:divBdr>
    </w:div>
    <w:div w:id="1886871278">
      <w:bodyDiv w:val="1"/>
      <w:marLeft w:val="0"/>
      <w:marRight w:val="0"/>
      <w:marTop w:val="0"/>
      <w:marBottom w:val="0"/>
      <w:divBdr>
        <w:top w:val="none" w:sz="0" w:space="0" w:color="auto"/>
        <w:left w:val="none" w:sz="0" w:space="0" w:color="auto"/>
        <w:bottom w:val="none" w:sz="0" w:space="0" w:color="auto"/>
        <w:right w:val="none" w:sz="0" w:space="0" w:color="auto"/>
      </w:divBdr>
    </w:div>
    <w:div w:id="1902710173">
      <w:bodyDiv w:val="1"/>
      <w:marLeft w:val="0"/>
      <w:marRight w:val="0"/>
      <w:marTop w:val="0"/>
      <w:marBottom w:val="0"/>
      <w:divBdr>
        <w:top w:val="none" w:sz="0" w:space="0" w:color="auto"/>
        <w:left w:val="none" w:sz="0" w:space="0" w:color="auto"/>
        <w:bottom w:val="none" w:sz="0" w:space="0" w:color="auto"/>
        <w:right w:val="none" w:sz="0" w:space="0" w:color="auto"/>
      </w:divBdr>
    </w:div>
    <w:div w:id="21118501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jpeg"/><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image" Target="media/image35.jpeg"/><Relationship Id="rId47" Type="http://schemas.openxmlformats.org/officeDocument/2006/relationships/image" Target="media/image40.jpeg"/><Relationship Id="rId50" Type="http://schemas.openxmlformats.org/officeDocument/2006/relationships/image" Target="media/image43.jpe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jpeg"/><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pn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8.jpeg"/><Relationship Id="rId53"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image" Target="media/image41.jpeg"/><Relationship Id="rId8" Type="http://schemas.openxmlformats.org/officeDocument/2006/relationships/image" Target="media/image1.jpeg"/><Relationship Id="rId51"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png"/><Relationship Id="rId46" Type="http://schemas.openxmlformats.org/officeDocument/2006/relationships/image" Target="media/image39.jpeg"/><Relationship Id="rId20" Type="http://schemas.openxmlformats.org/officeDocument/2006/relationships/image" Target="media/image13.jpeg"/><Relationship Id="rId41" Type="http://schemas.openxmlformats.org/officeDocument/2006/relationships/image" Target="media/image34.jpeg"/><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2.jpeg"/></Relationships>
</file>

<file path=word/_rels/header1.xml.rels><?xml version="1.0" encoding="UTF-8" standalone="yes"?>
<Relationships xmlns="http://schemas.openxmlformats.org/package/2006/relationships"><Relationship Id="rId1" Type="http://schemas.openxmlformats.org/officeDocument/2006/relationships/image" Target="media/image4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381E395-4E42-453A-94AD-B169143C1C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341</TotalTime>
  <Pages>17</Pages>
  <Words>2656</Words>
  <Characters>14613</Characters>
  <Application>Microsoft Office Word</Application>
  <DocSecurity>0</DocSecurity>
  <Lines>121</Lines>
  <Paragraphs>34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17235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Soporte</dc:creator>
  <cp:keywords/>
  <dc:description/>
  <cp:lastModifiedBy>Angelina Avila Castro</cp:lastModifiedBy>
  <cp:revision>36</cp:revision>
  <cp:lastPrinted>2026-04-08T18:36:00Z</cp:lastPrinted>
  <dcterms:created xsi:type="dcterms:W3CDTF">2026-04-01T19:07:00Z</dcterms:created>
  <dcterms:modified xsi:type="dcterms:W3CDTF">2026-04-08T18:47:00Z</dcterms:modified>
</cp:coreProperties>
</file>